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486"/>
        </w:tabs>
        <w:rPr>
          <w:rFonts w:hint="eastAsia" w:ascii="宋体" w:hAnsi="宋体" w:cs="宋体"/>
          <w:lang w:val="en-US" w:eastAsia="zh-CN"/>
        </w:rPr>
      </w:pPr>
      <w:bookmarkStart w:id="0" w:name="_GoBack"/>
      <w:bookmarkEnd w:id="0"/>
    </w:p>
    <w:p>
      <w:pPr>
        <w:numPr>
          <w:ilvl w:val="0"/>
          <w:numId w:val="1"/>
        </w:numPr>
        <w:tabs>
          <w:tab w:val="left" w:pos="486"/>
        </w:tabs>
        <w:rPr>
          <w:rFonts w:hint="eastAsia" w:ascii="宋体" w:hAnsi="宋体" w:cs="宋体"/>
          <w:lang w:val="en-US" w:eastAsia="zh-CN"/>
        </w:rPr>
      </w:pPr>
      <w:r>
        <w:rPr>
          <w:rFonts w:hint="eastAsia" w:ascii="宋体" w:hAnsi="宋体" w:cs="宋体"/>
          <w:lang w:val="en-US" w:eastAsia="zh-CN"/>
        </w:rPr>
        <w:t>【答案】A</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公安工作的根本原则是坚持党对公安工作的绝对领导，根本路线是群众路线，基本方针是党委领导下的专门机关与广大群众相结合，基本政策分为严肃与谨慎相结合的政策及惩办与宽大相结合的政策，题目中说“确保刀把子牢牢掌握在党和人民手中”，揭示了公安工作的根本原则，选择A。</w:t>
      </w:r>
    </w:p>
    <w:p>
      <w:pPr>
        <w:numPr>
          <w:ilvl w:val="0"/>
          <w:numId w:val="1"/>
        </w:numPr>
        <w:tabs>
          <w:tab w:val="left" w:pos="486"/>
        </w:tabs>
        <w:rPr>
          <w:rFonts w:hint="eastAsia" w:ascii="宋体" w:hAnsi="宋体" w:cs="宋体"/>
          <w:lang w:val="en-US" w:eastAsia="zh-CN"/>
        </w:rPr>
      </w:pPr>
      <w:r>
        <w:rPr>
          <w:rFonts w:hint="eastAsia" w:ascii="宋体" w:hAnsi="宋体" w:cs="宋体"/>
          <w:lang w:val="en-US" w:eastAsia="zh-CN"/>
        </w:rPr>
        <w:t>【答案】D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解析：《公安机关组织管理条例》规定“人民警察个人或者集体在工作中表现突出，有显著成绩和特殊贡献的，给予奖励。奖励分为：嘉奖、三等功、二等功、一等功、授予荣誉称号”，选择D。</w:t>
      </w:r>
    </w:p>
    <w:p>
      <w:pPr>
        <w:numPr>
          <w:ilvl w:val="0"/>
          <w:numId w:val="1"/>
        </w:numPr>
        <w:tabs>
          <w:tab w:val="left" w:pos="486"/>
        </w:tabs>
        <w:rPr>
          <w:rFonts w:hint="eastAsia" w:ascii="宋体" w:hAnsi="宋体" w:cs="宋体"/>
          <w:lang w:val="en-US" w:eastAsia="zh-CN"/>
        </w:rPr>
      </w:pPr>
      <w:r>
        <w:rPr>
          <w:rFonts w:hint="eastAsia" w:ascii="宋体" w:hAnsi="宋体" w:cs="宋体"/>
          <w:lang w:val="en-US" w:eastAsia="zh-CN"/>
        </w:rPr>
        <w:t>【答案】C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形势分析，在某种特定情况下，结合事物发展走向等因素，对任何可发展事物做成有一定把握的猜测一种过程。题目中说“通过运用治安简报的方式向社区群众发布了社区治安的新情况、新问题、新特点以及最近发生的治安案件和刑事案件情况，相应的防范措施等”，是形势分析的内容，选择C。</w:t>
      </w:r>
    </w:p>
    <w:p>
      <w:pPr>
        <w:numPr>
          <w:ilvl w:val="0"/>
          <w:numId w:val="1"/>
        </w:numPr>
        <w:tabs>
          <w:tab w:val="left" w:pos="486"/>
        </w:tabs>
        <w:rPr>
          <w:rFonts w:hint="eastAsia" w:ascii="宋体" w:hAnsi="宋体" w:cs="宋体"/>
          <w:lang w:val="en-US" w:eastAsia="zh-CN"/>
        </w:rPr>
      </w:pPr>
      <w:r>
        <w:rPr>
          <w:rFonts w:hint="eastAsia" w:ascii="宋体" w:hAnsi="宋体" w:cs="宋体"/>
          <w:lang w:val="en-US" w:eastAsia="zh-CN"/>
        </w:rPr>
        <w:t>【答案】B</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解析：法的时间效力指法的效力的起止时限以及对其实施前的行为有无溯及力，题目中“本法自公布之日起施行”，即法律的生效时间，选择B。</w:t>
      </w:r>
    </w:p>
    <w:p>
      <w:pPr>
        <w:numPr>
          <w:ilvl w:val="0"/>
          <w:numId w:val="1"/>
        </w:numPr>
        <w:tabs>
          <w:tab w:val="left" w:pos="486"/>
        </w:tabs>
        <w:rPr>
          <w:rFonts w:hint="eastAsia" w:ascii="宋体" w:hAnsi="宋体" w:cs="宋体"/>
          <w:lang w:val="en-US" w:eastAsia="zh-CN"/>
        </w:rPr>
      </w:pPr>
      <w:r>
        <w:rPr>
          <w:rFonts w:hint="eastAsia" w:ascii="宋体" w:hAnsi="宋体" w:cs="宋体"/>
          <w:lang w:val="en-US" w:eastAsia="zh-CN"/>
        </w:rPr>
        <w:t>【答案】C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解析：监督机构对公安机关及其人民警察依法履行职责、行使职权和遵守纪律的事项，进行现场监督，对象是公安机关及其人民警察，此题是选非题，选择C。</w:t>
      </w:r>
    </w:p>
    <w:p>
      <w:pPr>
        <w:numPr>
          <w:ilvl w:val="0"/>
          <w:numId w:val="1"/>
        </w:numPr>
        <w:tabs>
          <w:tab w:val="left" w:pos="486"/>
        </w:tabs>
        <w:rPr>
          <w:rFonts w:hint="eastAsia" w:ascii="宋体" w:hAnsi="宋体" w:cs="宋体"/>
          <w:lang w:val="en-US" w:eastAsia="zh-CN"/>
        </w:rPr>
      </w:pPr>
      <w:r>
        <w:rPr>
          <w:rFonts w:hint="eastAsia" w:ascii="宋体" w:hAnsi="宋体" w:cs="宋体"/>
          <w:lang w:val="en-US" w:eastAsia="zh-CN"/>
        </w:rPr>
        <w:t>【答案】A</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解析：《公安机关组织管理条例》规定“公安机关内设执法勤务机构警官职务由高到低为：总队长、副总队长、支队长、副支队长、大队长、副大队长、中队长、副中队长”，选择A。</w:t>
      </w:r>
    </w:p>
    <w:p>
      <w:pPr>
        <w:numPr>
          <w:ilvl w:val="0"/>
          <w:numId w:val="1"/>
        </w:numPr>
        <w:tabs>
          <w:tab w:val="left" w:pos="486"/>
        </w:tabs>
        <w:rPr>
          <w:rFonts w:hint="eastAsia" w:ascii="宋体" w:hAnsi="宋体" w:cs="宋体"/>
          <w:lang w:val="en-US" w:eastAsia="zh-CN"/>
        </w:rPr>
      </w:pPr>
      <w:r>
        <w:rPr>
          <w:rFonts w:hint="eastAsia" w:ascii="宋体" w:hAnsi="宋体" w:cs="宋体"/>
          <w:lang w:val="en-US" w:eastAsia="zh-CN"/>
        </w:rPr>
        <w:t>【答案】C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解析：《宪法》规定我国的立法机关是全国人民代表大会及其常务委员会，选择C。</w:t>
      </w:r>
    </w:p>
    <w:p>
      <w:pPr>
        <w:numPr>
          <w:ilvl w:val="0"/>
          <w:numId w:val="1"/>
        </w:numPr>
        <w:tabs>
          <w:tab w:val="left" w:pos="486"/>
        </w:tabs>
        <w:rPr>
          <w:rFonts w:hint="eastAsia" w:ascii="宋体" w:hAnsi="宋体" w:cs="宋体"/>
          <w:lang w:val="en-US" w:eastAsia="zh-CN"/>
        </w:rPr>
      </w:pPr>
      <w:r>
        <w:rPr>
          <w:rFonts w:hint="eastAsia" w:ascii="宋体" w:hAnsi="宋体" w:cs="宋体"/>
          <w:lang w:val="en-US" w:eastAsia="zh-CN"/>
        </w:rPr>
        <w:t>【答案】D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社会主义法治理念，是马克思列宁主义关于国家与法的理论同中国国情和现代化建设实际相结合的产物，是中国社会主义民主与法治实践经验的总结。其中内容可以概括为五个方面：依法治国是社会主义法治的核心内容，执法为民是社会主义法治的本质特征，公平正义是社会主义法治理念的价值追求，服务大局是社会主义法治的重要使命，党的领导是社会主义法治的根本保证。选择D。</w:t>
      </w:r>
    </w:p>
    <w:p>
      <w:pPr>
        <w:numPr>
          <w:ilvl w:val="0"/>
          <w:numId w:val="1"/>
        </w:numPr>
        <w:tabs>
          <w:tab w:val="left" w:pos="486"/>
        </w:tabs>
        <w:rPr>
          <w:rFonts w:hint="eastAsia" w:ascii="宋体" w:hAnsi="宋体" w:cs="宋体"/>
          <w:lang w:val="en-US" w:eastAsia="zh-CN"/>
        </w:rPr>
      </w:pPr>
      <w:r>
        <w:rPr>
          <w:rFonts w:hint="eastAsia" w:ascii="宋体" w:hAnsi="宋体" w:cs="宋体"/>
          <w:lang w:val="en-US" w:eastAsia="zh-CN"/>
        </w:rPr>
        <w:t>【答案】D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解析：党的领导是社会主义法治的根本保证，包括政治领导、思想领导、组织领导，并非领导立法、保证执法、带头守法。此题是选非题，选择D。</w:t>
      </w:r>
    </w:p>
    <w:p>
      <w:pPr>
        <w:numPr>
          <w:ilvl w:val="0"/>
          <w:numId w:val="1"/>
        </w:numPr>
        <w:tabs>
          <w:tab w:val="left" w:pos="486"/>
        </w:tabs>
        <w:rPr>
          <w:rFonts w:hint="eastAsia" w:ascii="宋体" w:hAnsi="宋体" w:cs="宋体"/>
          <w:lang w:val="en-US" w:eastAsia="zh-CN"/>
        </w:rPr>
      </w:pPr>
      <w:r>
        <w:rPr>
          <w:rFonts w:hint="eastAsia" w:ascii="宋体" w:hAnsi="宋体" w:cs="宋体"/>
          <w:lang w:val="en-US" w:eastAsia="zh-CN"/>
        </w:rPr>
        <w:t>【答案】B</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解析：A立法者不能创制法律，C法的本质是统治阶级意志的体现，不是其内部各派别、各成员意志的简单相加，D项说法“仅仅是”过于绝对，说法错误。选择B。</w:t>
      </w:r>
    </w:p>
    <w:p>
      <w:pPr>
        <w:numPr>
          <w:ilvl w:val="0"/>
          <w:numId w:val="1"/>
        </w:numPr>
        <w:tabs>
          <w:tab w:val="left" w:pos="486"/>
        </w:tabs>
        <w:rPr>
          <w:rFonts w:hint="eastAsia" w:ascii="宋体" w:hAnsi="宋体" w:cs="宋体"/>
          <w:lang w:val="en-US" w:eastAsia="zh-CN"/>
        </w:rPr>
      </w:pPr>
      <w:r>
        <w:rPr>
          <w:rFonts w:hint="eastAsia" w:ascii="宋体" w:hAnsi="宋体" w:cs="宋体"/>
          <w:lang w:val="en-US" w:eastAsia="zh-CN"/>
        </w:rPr>
        <w:t>【答案】D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战略思维是面对企业管理、军事管理、国家管理等实际问题，对于运用抽象思维所形成的若干个相关因素，连续地、动态地、全面地度量这些相关因素的数量变化程度，并找出这些相关因素在数量变化程度上相互影响、共同变化的规律性。以发现的这些规律性为基础，以已形成的目标格局为导向，促使现实问题从当前状态向目标状态演化。坚持统筹兼顾，一是全局和局部的关系，二是统一性和独立性的关系。底线思维是一种思维技巧，拥有这种技巧的思想者会认真计算风险，估算可能出现的最坏情况，并且接受这种情况。坚持问题导向，是以解决问题为方向，问题意识折射的是宗旨观念、责任意识，彰显的是忧患意识、进取精神，展示的是积极向上、奋勇向前的工作状态。坚持问题导向，我们才能“知不足而后进”、“防患于未然”，及时发现问题，认真解决问题，从而不断适应新形势，推进性发展。选择D。</w:t>
      </w:r>
    </w:p>
    <w:p>
      <w:pPr>
        <w:numPr>
          <w:ilvl w:val="0"/>
          <w:numId w:val="1"/>
        </w:numPr>
        <w:tabs>
          <w:tab w:val="left" w:pos="486"/>
        </w:tabs>
        <w:rPr>
          <w:rFonts w:hint="eastAsia" w:ascii="宋体" w:hAnsi="宋体" w:cs="宋体"/>
          <w:lang w:val="en-US" w:eastAsia="zh-CN"/>
        </w:rPr>
      </w:pPr>
      <w:r>
        <w:rPr>
          <w:rFonts w:hint="eastAsia" w:ascii="宋体" w:hAnsi="宋体" w:cs="宋体"/>
          <w:lang w:val="en-US" w:eastAsia="zh-CN"/>
        </w:rPr>
        <w:t>【答案】B</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解析：由题干“民意导向”、“群众普遍要求.....该公安机关便对.....重大调整改革....”可以看出该公安机关的做法贯彻了公安工作的群众路线。选择B。</w:t>
      </w:r>
    </w:p>
    <w:p>
      <w:pPr>
        <w:numPr>
          <w:ilvl w:val="0"/>
          <w:numId w:val="1"/>
        </w:numPr>
        <w:tabs>
          <w:tab w:val="left" w:pos="486"/>
        </w:tabs>
        <w:rPr>
          <w:rFonts w:hint="eastAsia" w:ascii="宋体" w:hAnsi="宋体" w:cs="宋体"/>
          <w:lang w:val="en-US" w:eastAsia="zh-CN"/>
        </w:rPr>
      </w:pPr>
      <w:r>
        <w:rPr>
          <w:rFonts w:hint="eastAsia" w:ascii="宋体" w:hAnsi="宋体" w:cs="宋体"/>
          <w:lang w:val="en-US" w:eastAsia="zh-CN"/>
        </w:rPr>
        <w:t>【答案】A</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人民警察法》第三十二条：人民警察必须执行上级的决定和命令。人民警察认为决定和命令有错误的，可以按照规定提出意见，但不得中止或者改变决定和命令的执行；提出意见不被采纳时，必须服从决定和命令；执行决定和命令的后果由作出决定和命令的上级负责。由此可知，选择A。</w:t>
      </w:r>
    </w:p>
    <w:p>
      <w:pPr>
        <w:numPr>
          <w:ilvl w:val="0"/>
          <w:numId w:val="1"/>
        </w:numPr>
        <w:tabs>
          <w:tab w:val="left" w:pos="486"/>
        </w:tabs>
        <w:rPr>
          <w:rFonts w:hint="eastAsia" w:ascii="宋体" w:hAnsi="宋体" w:cs="宋体"/>
          <w:lang w:val="en-US" w:eastAsia="zh-CN"/>
        </w:rPr>
      </w:pPr>
      <w:r>
        <w:rPr>
          <w:rFonts w:hint="eastAsia" w:ascii="宋体" w:hAnsi="宋体" w:cs="宋体"/>
          <w:lang w:val="en-US" w:eastAsia="zh-CN"/>
        </w:rPr>
        <w:t>【答案】D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解析：“当警察要像个警察”意思是指警察要具有良好的外部形象（体格，精神面貌等）和过硬的心理素质。因此但选择D。</w:t>
      </w:r>
    </w:p>
    <w:p>
      <w:pPr>
        <w:numPr>
          <w:ilvl w:val="0"/>
          <w:numId w:val="1"/>
        </w:numPr>
        <w:tabs>
          <w:tab w:val="left" w:pos="486"/>
        </w:tabs>
        <w:rPr>
          <w:rFonts w:hint="eastAsia" w:ascii="宋体" w:hAnsi="宋体" w:cs="宋体"/>
          <w:lang w:val="en-US" w:eastAsia="zh-CN"/>
        </w:rPr>
      </w:pPr>
      <w:r>
        <w:rPr>
          <w:rFonts w:hint="eastAsia" w:ascii="宋体" w:hAnsi="宋体" w:cs="宋体"/>
          <w:lang w:val="en-US" w:eastAsia="zh-CN"/>
        </w:rPr>
        <w:t>【答案】C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解析：《国家赔偿法》第十七条：行使侦查、检察、审判职权的机关以及看守所、监狱管理机关及其工作人员在行使职权时有下列侵犯人身权情形之一的，受害人有取得赔偿的权利：</w:t>
      </w:r>
    </w:p>
    <w:p>
      <w:pPr>
        <w:numPr>
          <w:ilvl w:val="0"/>
          <w:numId w:val="2"/>
        </w:numPr>
        <w:tabs>
          <w:tab w:val="left" w:pos="486"/>
        </w:tabs>
        <w:rPr>
          <w:rFonts w:hint="eastAsia" w:ascii="宋体" w:hAnsi="宋体" w:cs="宋体"/>
          <w:lang w:val="en-US" w:eastAsia="zh-CN"/>
        </w:rPr>
      </w:pPr>
      <w:r>
        <w:rPr>
          <w:rFonts w:hint="eastAsia" w:ascii="宋体" w:hAnsi="宋体" w:cs="宋体"/>
          <w:lang w:val="en-US" w:eastAsia="zh-CN"/>
        </w:rPr>
        <w:t>违反刑事诉讼法的规定对公民采取拘留措施的，或者依照刑事诉讼法规定的条件和程序对公民采取拘留措施，但是拘留时间超过刑事诉讼法规定的时限，其后决定撤销案件、不起诉或者判决宣告无罪终止追究刑事责任的。此题中未说明刑事拘留时间是否超时，选择C。</w:t>
      </w:r>
    </w:p>
    <w:p>
      <w:pPr>
        <w:numPr>
          <w:ilvl w:val="0"/>
          <w:numId w:val="3"/>
        </w:numPr>
        <w:tabs>
          <w:tab w:val="left" w:pos="486"/>
        </w:tabs>
        <w:rPr>
          <w:rFonts w:hint="eastAsia" w:ascii="宋体" w:hAnsi="宋体" w:cs="宋体"/>
          <w:lang w:val="en-US" w:eastAsia="zh-CN"/>
        </w:rPr>
      </w:pPr>
      <w:r>
        <w:rPr>
          <w:rFonts w:hint="eastAsia" w:ascii="宋体" w:hAnsi="宋体" w:cs="宋体"/>
          <w:lang w:val="en-US" w:eastAsia="zh-CN"/>
        </w:rPr>
        <w:t>【答案】B</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解析：《公安机关组织管理条例》第七条   县级以上地方人民政府公安机关和公安分局内设机构分为综合管理机构和执法勤务机构。执法勤务机构实行队建制，称为总队、支队、大队、中队。由此可知，选择B</w:t>
      </w:r>
    </w:p>
    <w:p>
      <w:pPr>
        <w:numPr>
          <w:ilvl w:val="0"/>
          <w:numId w:val="3"/>
        </w:numPr>
        <w:tabs>
          <w:tab w:val="left" w:pos="486"/>
        </w:tabs>
        <w:rPr>
          <w:rFonts w:hint="eastAsia" w:ascii="宋体" w:hAnsi="宋体" w:cs="宋体"/>
          <w:lang w:val="en-US" w:eastAsia="zh-CN"/>
        </w:rPr>
      </w:pPr>
      <w:r>
        <w:rPr>
          <w:rFonts w:hint="eastAsia" w:ascii="宋体" w:hAnsi="宋体" w:cs="宋体"/>
          <w:lang w:val="en-US" w:eastAsia="zh-CN"/>
        </w:rPr>
        <w:t>【答案】D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解析：A项命令性规则，是要求人们必须活着应当作出某种行为，这是一种积极的义务（应为）。</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B项禁止性规则，是指作出某种行为，是一种消极的义务。</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C项授权性规则，指人们有权做一定行为或不做一定行为的规则，即规定人们的“可为模式”的规则</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D项权义复合性规则，是指兼具授予权利、设定义务两种性质是法律规则、权义复合性规则大多有关国家机关组织和活动的规则。这类规则的特点是，一方面主体有权按照法律规则的规定做出一定行为，另一方面做出这些行为又是他们不可推卸的责任。否则将承担相应的法律责任。</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材料中的人民法院、人民检察院和公安机关进行刑事诉讼，必须依靠群众，必须以事实为根据，以法律为准绳，这些都是符合权利义务复合性的规则所具有的特点，选择D。</w:t>
      </w:r>
    </w:p>
    <w:p>
      <w:pPr>
        <w:numPr>
          <w:ilvl w:val="0"/>
          <w:numId w:val="3"/>
        </w:numPr>
        <w:tabs>
          <w:tab w:val="left" w:pos="486"/>
        </w:tabs>
        <w:rPr>
          <w:rFonts w:hint="eastAsia" w:ascii="宋体" w:hAnsi="宋体" w:cs="宋体"/>
          <w:lang w:val="en-US" w:eastAsia="zh-CN"/>
        </w:rPr>
      </w:pPr>
      <w:r>
        <w:rPr>
          <w:rFonts w:hint="eastAsia" w:ascii="宋体" w:hAnsi="宋体" w:cs="宋体"/>
          <w:lang w:val="en-US" w:eastAsia="zh-CN"/>
        </w:rPr>
        <w:t>【答案】A</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解析：题干中给定“忠于法律”，体现除了依法原则，“在法治的轨道上开展执法活动”，体现出了在一定权限下开展执法，要按照一定程序来进行，所以体现出乐限权原则和程序原则。选择A。</w:t>
      </w:r>
    </w:p>
    <w:p>
      <w:pPr>
        <w:numPr>
          <w:ilvl w:val="0"/>
          <w:numId w:val="3"/>
        </w:numPr>
        <w:tabs>
          <w:tab w:val="left" w:pos="486"/>
        </w:tabs>
        <w:rPr>
          <w:rFonts w:hint="eastAsia" w:ascii="宋体" w:hAnsi="宋体" w:cs="宋体"/>
          <w:lang w:val="en-US" w:eastAsia="zh-CN"/>
        </w:rPr>
      </w:pPr>
      <w:r>
        <w:rPr>
          <w:rFonts w:hint="eastAsia" w:ascii="宋体" w:hAnsi="宋体" w:cs="宋体"/>
          <w:lang w:val="en-US" w:eastAsia="zh-CN"/>
        </w:rPr>
        <w:t>【答案】D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A项英勇善战不是人民警察的职业素质，B、C两项在材料中没有体现，D项，勇于担当，从材料中可以看出，曹某的胆识、高度负责的态度以及解救儿童等，更多地体现出了作为警察的勇于担当的职业素质，选择D。</w:t>
      </w:r>
    </w:p>
    <w:p>
      <w:pPr>
        <w:numPr>
          <w:ilvl w:val="0"/>
          <w:numId w:val="3"/>
        </w:numPr>
        <w:tabs>
          <w:tab w:val="left" w:pos="486"/>
        </w:tabs>
        <w:rPr>
          <w:rFonts w:hint="eastAsia" w:ascii="宋体" w:hAnsi="宋体" w:cs="宋体"/>
          <w:lang w:val="en-US" w:eastAsia="zh-CN"/>
        </w:rPr>
      </w:pPr>
      <w:r>
        <w:rPr>
          <w:rFonts w:hint="eastAsia" w:ascii="宋体" w:hAnsi="宋体" w:cs="宋体"/>
          <w:lang w:val="en-US" w:eastAsia="zh-CN"/>
        </w:rPr>
        <w:t>【答案】C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解析：A项，按照《治安管理处罚法》，对当事人造成轻微伤的，按照当事人（被害人）是否愿意调解亦将作为是否立案起诉的依据之一的。可以选择调解或起诉，说法错误。</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B项，按照《治安管理处罚法》第十二条，已满十四周岁不满十八周岁的人违反治安管理的，从轻或者减轻处罚，不能免除处罚，说法错误。</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C项，按照《治安管理处罚法》第二十一条规定：已满十六周岁不满十八周岁，初次违反治安管理的，依照本法应当给予行政拘留处罚的，不执行行政拘留处罚，说法正确。</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D项，题干中并未提及李某父亲，所以说法错误。选择C。</w:t>
      </w:r>
    </w:p>
    <w:p>
      <w:pPr>
        <w:numPr>
          <w:ilvl w:val="0"/>
          <w:numId w:val="3"/>
        </w:numPr>
        <w:tabs>
          <w:tab w:val="left" w:pos="486"/>
        </w:tabs>
        <w:rPr>
          <w:rFonts w:hint="eastAsia" w:ascii="宋体" w:hAnsi="宋体" w:cs="宋体"/>
          <w:lang w:val="en-US" w:eastAsia="zh-CN"/>
        </w:rPr>
      </w:pPr>
      <w:r>
        <w:rPr>
          <w:rFonts w:hint="eastAsia" w:ascii="宋体" w:hAnsi="宋体" w:cs="宋体"/>
          <w:lang w:val="en-US" w:eastAsia="zh-CN"/>
        </w:rPr>
        <w:t>【答案】A</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解析：宪法第135条规定：“人民法院、人民检察院和公安机关办理刑事案件，应当分工负责，相互配合，相互制约，以保证准确有效地执行法律。”本题为选非题，选择A。</w:t>
      </w:r>
    </w:p>
    <w:p>
      <w:pPr>
        <w:numPr>
          <w:ilvl w:val="0"/>
          <w:numId w:val="3"/>
        </w:numPr>
        <w:tabs>
          <w:tab w:val="left" w:pos="486"/>
        </w:tabs>
        <w:rPr>
          <w:rFonts w:hint="eastAsia" w:ascii="宋体" w:hAnsi="宋体" w:cs="宋体"/>
          <w:lang w:val="en-US" w:eastAsia="zh-CN"/>
        </w:rPr>
      </w:pPr>
      <w:r>
        <w:rPr>
          <w:rFonts w:hint="eastAsia" w:ascii="宋体" w:hAnsi="宋体" w:cs="宋体"/>
          <w:lang w:val="en-US" w:eastAsia="zh-CN"/>
        </w:rPr>
        <w:t>【答案】B</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公务员法》第九十条：公务员对涉及本人的下列人事处理不服的，可以自知道该人事处理之日起三十日内向原处理机关申请复核；对复核结果不服的，可以自直接复核决定之日起十五日内，按照规定向同级公务员主管部门或者作出该人事处理的机关的上一级机关提出申诉；也可以不经复核，自知道该人事处理之日起三十日内直接提出申诉：</w:t>
      </w:r>
    </w:p>
    <w:p>
      <w:pPr>
        <w:numPr>
          <w:ilvl w:val="0"/>
          <w:numId w:val="4"/>
        </w:numPr>
        <w:tabs>
          <w:tab w:val="left" w:pos="486"/>
        </w:tabs>
        <w:rPr>
          <w:rFonts w:hint="eastAsia" w:ascii="宋体" w:hAnsi="宋体" w:cs="宋体"/>
          <w:lang w:val="en-US" w:eastAsia="zh-CN"/>
        </w:rPr>
      </w:pPr>
      <w:r>
        <w:rPr>
          <w:rFonts w:hint="eastAsia" w:ascii="宋体" w:hAnsi="宋体" w:cs="宋体"/>
          <w:lang w:val="en-US" w:eastAsia="zh-CN"/>
        </w:rPr>
        <w:t>处分</w:t>
      </w:r>
    </w:p>
    <w:p>
      <w:pPr>
        <w:numPr>
          <w:ilvl w:val="0"/>
          <w:numId w:val="4"/>
        </w:numPr>
        <w:tabs>
          <w:tab w:val="left" w:pos="486"/>
        </w:tabs>
        <w:rPr>
          <w:rFonts w:hint="eastAsia" w:ascii="宋体" w:hAnsi="宋体" w:cs="宋体"/>
          <w:lang w:val="en-US" w:eastAsia="zh-CN"/>
        </w:rPr>
      </w:pPr>
      <w:r>
        <w:rPr>
          <w:rFonts w:hint="eastAsia" w:ascii="宋体" w:hAnsi="宋体" w:cs="宋体"/>
          <w:lang w:val="en-US" w:eastAsia="zh-CN"/>
        </w:rPr>
        <w:t>辞退或者取消录用；</w:t>
      </w:r>
    </w:p>
    <w:p>
      <w:pPr>
        <w:numPr>
          <w:ilvl w:val="0"/>
          <w:numId w:val="4"/>
        </w:numPr>
        <w:tabs>
          <w:tab w:val="left" w:pos="486"/>
        </w:tabs>
        <w:rPr>
          <w:rFonts w:hint="eastAsia" w:ascii="宋体" w:hAnsi="宋体" w:cs="宋体"/>
          <w:lang w:val="en-US" w:eastAsia="zh-CN"/>
        </w:rPr>
      </w:pPr>
      <w:r>
        <w:rPr>
          <w:rFonts w:hint="eastAsia" w:ascii="宋体" w:hAnsi="宋体" w:cs="宋体"/>
          <w:lang w:val="en-US" w:eastAsia="zh-CN"/>
        </w:rPr>
        <w:t>降职；</w:t>
      </w:r>
    </w:p>
    <w:p>
      <w:pPr>
        <w:numPr>
          <w:ilvl w:val="0"/>
          <w:numId w:val="4"/>
        </w:numPr>
        <w:tabs>
          <w:tab w:val="left" w:pos="486"/>
        </w:tabs>
        <w:rPr>
          <w:rFonts w:hint="eastAsia" w:ascii="宋体" w:hAnsi="宋体" w:cs="宋体"/>
          <w:lang w:val="en-US" w:eastAsia="zh-CN"/>
        </w:rPr>
      </w:pPr>
      <w:r>
        <w:rPr>
          <w:rFonts w:hint="eastAsia" w:ascii="宋体" w:hAnsi="宋体" w:cs="宋体"/>
          <w:lang w:val="en-US" w:eastAsia="zh-CN"/>
        </w:rPr>
        <w:t>定期考核定位不称职；</w:t>
      </w:r>
    </w:p>
    <w:p>
      <w:pPr>
        <w:numPr>
          <w:ilvl w:val="0"/>
          <w:numId w:val="4"/>
        </w:numPr>
        <w:tabs>
          <w:tab w:val="left" w:pos="486"/>
        </w:tabs>
        <w:rPr>
          <w:rFonts w:hint="eastAsia" w:ascii="宋体" w:hAnsi="宋体" w:cs="宋体"/>
          <w:lang w:val="en-US" w:eastAsia="zh-CN"/>
        </w:rPr>
      </w:pPr>
      <w:r>
        <w:rPr>
          <w:rFonts w:hint="eastAsia" w:ascii="宋体" w:hAnsi="宋体" w:cs="宋体"/>
          <w:lang w:val="en-US" w:eastAsia="zh-CN"/>
        </w:rPr>
        <w:t>免职</w:t>
      </w:r>
    </w:p>
    <w:p>
      <w:pPr>
        <w:numPr>
          <w:ilvl w:val="0"/>
          <w:numId w:val="4"/>
        </w:numPr>
        <w:tabs>
          <w:tab w:val="left" w:pos="486"/>
        </w:tabs>
        <w:rPr>
          <w:rFonts w:hint="eastAsia" w:ascii="宋体" w:hAnsi="宋体" w:cs="宋体"/>
          <w:lang w:val="en-US" w:eastAsia="zh-CN"/>
        </w:rPr>
      </w:pPr>
      <w:r>
        <w:rPr>
          <w:rFonts w:hint="eastAsia" w:ascii="宋体" w:hAnsi="宋体" w:cs="宋体"/>
          <w:lang w:val="en-US" w:eastAsia="zh-CN"/>
        </w:rPr>
        <w:t>申请辞职、提前退休未予批准；</w:t>
      </w:r>
    </w:p>
    <w:p>
      <w:pPr>
        <w:numPr>
          <w:ilvl w:val="0"/>
          <w:numId w:val="4"/>
        </w:numPr>
        <w:tabs>
          <w:tab w:val="left" w:pos="486"/>
        </w:tabs>
        <w:rPr>
          <w:rFonts w:hint="eastAsia" w:ascii="宋体" w:hAnsi="宋体" w:cs="宋体"/>
          <w:lang w:val="en-US" w:eastAsia="zh-CN"/>
        </w:rPr>
      </w:pPr>
      <w:r>
        <w:rPr>
          <w:rFonts w:hint="eastAsia" w:ascii="宋体" w:hAnsi="宋体" w:cs="宋体"/>
          <w:lang w:val="en-US" w:eastAsia="zh-CN"/>
        </w:rPr>
        <w:t>未按规定确定或者扣减工资、福利、保险待遇；</w:t>
      </w:r>
    </w:p>
    <w:p>
      <w:pPr>
        <w:numPr>
          <w:ilvl w:val="0"/>
          <w:numId w:val="4"/>
        </w:numPr>
        <w:tabs>
          <w:tab w:val="left" w:pos="486"/>
        </w:tabs>
        <w:rPr>
          <w:rFonts w:hint="eastAsia" w:ascii="宋体" w:hAnsi="宋体" w:cs="宋体"/>
          <w:lang w:val="en-US" w:eastAsia="zh-CN"/>
        </w:rPr>
      </w:pPr>
      <w:r>
        <w:rPr>
          <w:rFonts w:hint="eastAsia" w:ascii="宋体" w:hAnsi="宋体" w:cs="宋体"/>
          <w:lang w:val="en-US" w:eastAsia="zh-CN"/>
        </w:rPr>
        <w:t>法律、法规规定可以申诉的其他情形</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本题考查公务员对得到处分不服，进行申诉，按规定向作出该人事处理的机关的上一级机关提出申诉。选择B。</w:t>
      </w:r>
    </w:p>
    <w:p>
      <w:pPr>
        <w:widowControl w:val="0"/>
        <w:numPr>
          <w:ilvl w:val="0"/>
          <w:numId w:val="5"/>
        </w:numPr>
        <w:tabs>
          <w:tab w:val="left" w:pos="486"/>
        </w:tabs>
        <w:jc w:val="both"/>
        <w:rPr>
          <w:rFonts w:hint="eastAsia" w:ascii="宋体" w:hAnsi="宋体" w:cs="宋体"/>
          <w:lang w:val="en-US" w:eastAsia="zh-CN"/>
        </w:rPr>
      </w:pPr>
      <w:r>
        <w:rPr>
          <w:rFonts w:hint="eastAsia" w:ascii="宋体" w:hAnsi="宋体" w:cs="宋体"/>
          <w:lang w:val="en-US" w:eastAsia="zh-CN"/>
        </w:rPr>
        <w:t>【答案】D</w:t>
      </w:r>
    </w:p>
    <w:p>
      <w:pPr>
        <w:widowControl w:val="0"/>
        <w:numPr>
          <w:ilvl w:val="0"/>
          <w:numId w:val="0"/>
        </w:numPr>
        <w:tabs>
          <w:tab w:val="left" w:pos="486"/>
        </w:tabs>
        <w:jc w:val="both"/>
        <w:rPr>
          <w:rFonts w:hint="eastAsia" w:ascii="宋体" w:hAnsi="宋体" w:cs="宋体"/>
          <w:lang w:val="en-US" w:eastAsia="zh-CN"/>
        </w:rPr>
      </w:pPr>
      <w:r>
        <w:rPr>
          <w:rFonts w:hint="eastAsia" w:ascii="宋体" w:hAnsi="宋体" w:cs="宋体"/>
          <w:lang w:val="en-US" w:eastAsia="zh-CN"/>
        </w:rPr>
        <w:t>解析：《公务员回避规定》第十二条公务员回避按以下程序办理：</w:t>
      </w:r>
    </w:p>
    <w:p>
      <w:pPr>
        <w:widowControl w:val="0"/>
        <w:numPr>
          <w:ilvl w:val="0"/>
          <w:numId w:val="0"/>
        </w:numPr>
        <w:tabs>
          <w:tab w:val="left" w:pos="486"/>
        </w:tabs>
        <w:jc w:val="both"/>
        <w:rPr>
          <w:rFonts w:hint="eastAsia" w:ascii="宋体" w:hAnsi="宋体" w:cs="宋体"/>
          <w:lang w:val="en-US" w:eastAsia="zh-CN"/>
        </w:rPr>
      </w:pPr>
      <w:r>
        <w:rPr>
          <w:rFonts w:hint="eastAsia" w:ascii="宋体" w:hAnsi="宋体" w:cs="宋体"/>
          <w:lang w:val="en-US" w:eastAsia="zh-CN"/>
        </w:rPr>
        <w:t>本人或者利害关系提出回避申请，或者主管领导提出回避要求。故A说法正确；</w:t>
      </w:r>
    </w:p>
    <w:p>
      <w:pPr>
        <w:widowControl w:val="0"/>
        <w:numPr>
          <w:ilvl w:val="0"/>
          <w:numId w:val="0"/>
        </w:numPr>
        <w:tabs>
          <w:tab w:val="left" w:pos="486"/>
        </w:tabs>
        <w:jc w:val="both"/>
        <w:rPr>
          <w:rFonts w:hint="eastAsia" w:ascii="宋体" w:hAnsi="宋体" w:cs="宋体"/>
          <w:lang w:val="en-US" w:eastAsia="zh-CN"/>
        </w:rPr>
      </w:pPr>
      <w:r>
        <w:rPr>
          <w:rFonts w:hint="eastAsia" w:ascii="宋体" w:hAnsi="宋体" w:cs="宋体"/>
          <w:lang w:val="en-US" w:eastAsia="zh-CN"/>
        </w:rPr>
        <w:t>对派出所进行行政复议向该机构的主管部门，也就是甲县公安局。B说法正确；</w:t>
      </w:r>
    </w:p>
    <w:p>
      <w:pPr>
        <w:widowControl w:val="0"/>
        <w:numPr>
          <w:ilvl w:val="0"/>
          <w:numId w:val="0"/>
        </w:numPr>
        <w:tabs>
          <w:tab w:val="left" w:pos="486"/>
        </w:tabs>
        <w:jc w:val="both"/>
        <w:rPr>
          <w:rFonts w:hint="eastAsia" w:ascii="宋体" w:hAnsi="宋体" w:cs="宋体"/>
          <w:lang w:val="en-US" w:eastAsia="zh-CN"/>
        </w:rPr>
      </w:pPr>
      <w:r>
        <w:rPr>
          <w:rFonts w:hint="eastAsia" w:ascii="宋体" w:hAnsi="宋体" w:cs="宋体"/>
          <w:lang w:val="en-US" w:eastAsia="zh-CN"/>
        </w:rPr>
        <w:t>C项，上级公安机关对下一级公安机关的错误案件撤销或者变更说法正确；D项中，当事人向人民法院、行政监察机关检举、控告的应该是派出所，而非钱某。ABC正确，此题为选非题，选择D。</w:t>
      </w:r>
    </w:p>
    <w:p>
      <w:pPr>
        <w:widowControl w:val="0"/>
        <w:numPr>
          <w:ilvl w:val="0"/>
          <w:numId w:val="5"/>
        </w:numPr>
        <w:tabs>
          <w:tab w:val="left" w:pos="486"/>
        </w:tabs>
        <w:jc w:val="both"/>
        <w:rPr>
          <w:rFonts w:hint="eastAsia" w:ascii="宋体" w:hAnsi="宋体" w:cs="宋体"/>
          <w:lang w:val="en-US" w:eastAsia="zh-CN"/>
        </w:rPr>
      </w:pPr>
      <w:r>
        <w:rPr>
          <w:rFonts w:hint="eastAsia" w:ascii="宋体" w:hAnsi="宋体" w:cs="宋体"/>
          <w:lang w:val="en-US" w:eastAsia="zh-CN"/>
        </w:rPr>
        <w:t>【答案】B</w:t>
      </w:r>
    </w:p>
    <w:p>
      <w:pPr>
        <w:widowControl w:val="0"/>
        <w:numPr>
          <w:ilvl w:val="0"/>
          <w:numId w:val="0"/>
        </w:numPr>
        <w:tabs>
          <w:tab w:val="left" w:pos="486"/>
        </w:tabs>
        <w:jc w:val="both"/>
        <w:rPr>
          <w:rFonts w:hint="eastAsia" w:ascii="宋体" w:hAnsi="宋体" w:cs="宋体"/>
          <w:lang w:val="en-US" w:eastAsia="zh-CN"/>
        </w:rPr>
      </w:pPr>
      <w:r>
        <w:rPr>
          <w:rFonts w:hint="eastAsia" w:ascii="宋体" w:hAnsi="宋体" w:cs="宋体"/>
          <w:lang w:val="en-US" w:eastAsia="zh-CN"/>
        </w:rPr>
        <w:t>解析：根据《人民警察法》第20条规定，人民警察主要有以下义务：（1）秉公执法，办事公道。（2）模范遵守社会公德。（3）礼貌待人，文明执勤。（4）尊重人民群众的风俗习惯。ACD都是规定的义务，只有B不是。本题为选非题，选择B。</w:t>
      </w:r>
    </w:p>
    <w:p>
      <w:pPr>
        <w:widowControl w:val="0"/>
        <w:numPr>
          <w:ilvl w:val="0"/>
          <w:numId w:val="5"/>
        </w:numPr>
        <w:tabs>
          <w:tab w:val="left" w:pos="486"/>
        </w:tabs>
        <w:jc w:val="both"/>
        <w:rPr>
          <w:rFonts w:hint="eastAsia" w:ascii="宋体" w:hAnsi="宋体" w:cs="宋体"/>
          <w:lang w:val="en-US" w:eastAsia="zh-CN"/>
        </w:rPr>
      </w:pPr>
      <w:r>
        <w:rPr>
          <w:rFonts w:hint="eastAsia" w:ascii="宋体" w:hAnsi="宋体" w:cs="宋体"/>
          <w:lang w:val="en-US" w:eastAsia="zh-CN"/>
        </w:rPr>
        <w:t>【答案】A</w:t>
      </w:r>
    </w:p>
    <w:p>
      <w:pPr>
        <w:widowControl w:val="0"/>
        <w:numPr>
          <w:ilvl w:val="0"/>
          <w:numId w:val="0"/>
        </w:numPr>
        <w:tabs>
          <w:tab w:val="left" w:pos="486"/>
        </w:tabs>
        <w:jc w:val="both"/>
        <w:rPr>
          <w:rFonts w:hint="eastAsia" w:ascii="宋体" w:hAnsi="宋体" w:cs="宋体"/>
          <w:lang w:val="en-US" w:eastAsia="zh-CN"/>
        </w:rPr>
      </w:pPr>
      <w:r>
        <w:rPr>
          <w:rFonts w:hint="eastAsia" w:ascii="宋体" w:hAnsi="宋体" w:cs="宋体"/>
          <w:lang w:val="en-US" w:eastAsia="zh-CN"/>
        </w:rPr>
        <w:t>解析：按照《人民公安法》的规定，公安民警违法的处分由轻到重的排序为：警告、记过、记大过、降级、撤职、开除。选择A。</w:t>
      </w:r>
    </w:p>
    <w:p>
      <w:pPr>
        <w:widowControl w:val="0"/>
        <w:numPr>
          <w:ilvl w:val="0"/>
          <w:numId w:val="5"/>
        </w:numPr>
        <w:tabs>
          <w:tab w:val="left" w:pos="486"/>
        </w:tabs>
        <w:jc w:val="both"/>
        <w:rPr>
          <w:rFonts w:hint="eastAsia" w:ascii="宋体" w:hAnsi="宋体" w:cs="宋体"/>
          <w:lang w:val="en-US" w:eastAsia="zh-CN"/>
        </w:rPr>
      </w:pPr>
      <w:r>
        <w:rPr>
          <w:rFonts w:hint="eastAsia" w:ascii="宋体" w:hAnsi="宋体" w:cs="宋体"/>
          <w:lang w:val="en-US" w:eastAsia="zh-CN"/>
        </w:rPr>
        <w:t>【答案】D</w:t>
      </w:r>
    </w:p>
    <w:p>
      <w:pPr>
        <w:widowControl w:val="0"/>
        <w:numPr>
          <w:ilvl w:val="0"/>
          <w:numId w:val="0"/>
        </w:numPr>
        <w:tabs>
          <w:tab w:val="left" w:pos="486"/>
        </w:tabs>
        <w:jc w:val="both"/>
        <w:rPr>
          <w:rFonts w:hint="eastAsia" w:ascii="宋体" w:hAnsi="宋体" w:cs="宋体"/>
          <w:lang w:val="en-US" w:eastAsia="zh-CN"/>
        </w:rPr>
      </w:pPr>
      <w:r>
        <w:rPr>
          <w:rFonts w:hint="eastAsia" w:ascii="宋体" w:hAnsi="宋体" w:cs="宋体"/>
          <w:lang w:val="en-US" w:eastAsia="zh-CN"/>
        </w:rPr>
        <w:t>解析：根据《刑法》、《刑事诉讼法》规定，公安机关刑事司法行为包括：国内安全保卫工作、刑事侦查工作、刑事强制工作、羁押工作、执行刑罚工作。选择D。</w:t>
      </w:r>
    </w:p>
    <w:p>
      <w:pPr>
        <w:widowControl w:val="0"/>
        <w:numPr>
          <w:ilvl w:val="0"/>
          <w:numId w:val="5"/>
        </w:numPr>
        <w:tabs>
          <w:tab w:val="left" w:pos="486"/>
        </w:tabs>
        <w:jc w:val="both"/>
        <w:rPr>
          <w:rFonts w:hint="eastAsia" w:ascii="宋体" w:hAnsi="宋体" w:cs="宋体"/>
          <w:lang w:val="en-US" w:eastAsia="zh-CN"/>
        </w:rPr>
      </w:pPr>
      <w:r>
        <w:rPr>
          <w:rFonts w:hint="eastAsia" w:ascii="宋体" w:hAnsi="宋体" w:cs="宋体"/>
          <w:lang w:val="en-US" w:eastAsia="zh-CN"/>
        </w:rPr>
        <w:t>【答案】B</w:t>
      </w:r>
    </w:p>
    <w:p>
      <w:pPr>
        <w:widowControl w:val="0"/>
        <w:numPr>
          <w:ilvl w:val="0"/>
          <w:numId w:val="0"/>
        </w:numPr>
        <w:tabs>
          <w:tab w:val="left" w:pos="486"/>
        </w:tabs>
        <w:jc w:val="both"/>
        <w:rPr>
          <w:rFonts w:hint="eastAsia" w:ascii="宋体" w:hAnsi="宋体" w:cs="宋体"/>
          <w:lang w:val="en-US" w:eastAsia="zh-CN"/>
        </w:rPr>
      </w:pPr>
      <w:r>
        <w:rPr>
          <w:rFonts w:hint="eastAsia" w:ascii="宋体" w:hAnsi="宋体" w:cs="宋体"/>
          <w:lang w:val="en-US" w:eastAsia="zh-CN"/>
        </w:rPr>
        <w:t>解析：根据《宪法》规定有权作出全国总动员、国家进入紧急状态的是全国人民代表大会常务委员会。选择B。</w:t>
      </w:r>
    </w:p>
    <w:p>
      <w:pPr>
        <w:widowControl w:val="0"/>
        <w:numPr>
          <w:ilvl w:val="0"/>
          <w:numId w:val="5"/>
        </w:numPr>
        <w:tabs>
          <w:tab w:val="left" w:pos="486"/>
        </w:tabs>
        <w:jc w:val="both"/>
        <w:rPr>
          <w:rFonts w:hint="eastAsia" w:ascii="宋体" w:hAnsi="宋体" w:cs="宋体"/>
          <w:lang w:val="en-US" w:eastAsia="zh-CN"/>
        </w:rPr>
      </w:pPr>
      <w:r>
        <w:rPr>
          <w:rFonts w:hint="eastAsia" w:ascii="宋体" w:hAnsi="宋体" w:cs="宋体"/>
          <w:lang w:val="en-US" w:eastAsia="zh-CN"/>
        </w:rPr>
        <w:t>【答案】D</w:t>
      </w:r>
    </w:p>
    <w:p>
      <w:pPr>
        <w:widowControl w:val="0"/>
        <w:numPr>
          <w:ilvl w:val="0"/>
          <w:numId w:val="0"/>
        </w:numPr>
        <w:tabs>
          <w:tab w:val="left" w:pos="486"/>
        </w:tabs>
        <w:jc w:val="both"/>
        <w:rPr>
          <w:rFonts w:hint="eastAsia" w:ascii="宋体" w:hAnsi="宋体" w:cs="宋体"/>
          <w:lang w:val="en-US" w:eastAsia="zh-CN"/>
        </w:rPr>
      </w:pPr>
      <w:r>
        <w:rPr>
          <w:rFonts w:hint="eastAsia" w:ascii="宋体" w:hAnsi="宋体" w:cs="宋体"/>
          <w:lang w:val="en-US" w:eastAsia="zh-CN"/>
        </w:rPr>
        <w:t>解析：《刑事诉讼法》第八十条公安机关对于现行犯或者重大嫌疑分子，不讲真实姓名、住址，身份不明的，可以先行拘留。根据材料，是按照其自称的姓名来进行处罚。选择D。</w:t>
      </w:r>
    </w:p>
    <w:p>
      <w:pPr>
        <w:widowControl w:val="0"/>
        <w:numPr>
          <w:ilvl w:val="0"/>
          <w:numId w:val="5"/>
        </w:numPr>
        <w:tabs>
          <w:tab w:val="left" w:pos="486"/>
        </w:tabs>
        <w:jc w:val="both"/>
        <w:rPr>
          <w:rFonts w:hint="eastAsia" w:ascii="宋体" w:hAnsi="宋体" w:cs="宋体"/>
          <w:lang w:val="en-US" w:eastAsia="zh-CN"/>
        </w:rPr>
      </w:pPr>
      <w:r>
        <w:rPr>
          <w:rFonts w:hint="eastAsia" w:ascii="宋体" w:hAnsi="宋体" w:cs="宋体"/>
          <w:lang w:val="en-US" w:eastAsia="zh-CN"/>
        </w:rPr>
        <w:t>【答案】D</w:t>
      </w:r>
    </w:p>
    <w:p>
      <w:pPr>
        <w:widowControl w:val="0"/>
        <w:numPr>
          <w:ilvl w:val="0"/>
          <w:numId w:val="0"/>
        </w:numPr>
        <w:tabs>
          <w:tab w:val="left" w:pos="486"/>
        </w:tabs>
        <w:jc w:val="both"/>
        <w:rPr>
          <w:rFonts w:hint="eastAsia" w:ascii="宋体" w:hAnsi="宋体" w:cs="宋体"/>
          <w:lang w:val="en-US" w:eastAsia="zh-CN"/>
        </w:rPr>
      </w:pPr>
      <w:r>
        <w:rPr>
          <w:rFonts w:hint="eastAsia" w:ascii="宋体" w:hAnsi="宋体" w:cs="宋体"/>
          <w:lang w:val="en-US" w:eastAsia="zh-CN"/>
        </w:rPr>
        <w:t>解析：根据《公安机关人民警察职业道德规范》，服务人民的要点是：热爱人民，甘当公仆，爱憎分明，除害安良。没有顾全大局。此题为选非题，选择D。</w:t>
      </w:r>
    </w:p>
    <w:p>
      <w:pPr>
        <w:numPr>
          <w:ilvl w:val="0"/>
          <w:numId w:val="6"/>
        </w:numPr>
        <w:tabs>
          <w:tab w:val="left" w:pos="486"/>
        </w:tabs>
        <w:rPr>
          <w:rFonts w:hint="eastAsia" w:ascii="宋体" w:hAnsi="宋体" w:cs="宋体"/>
          <w:lang w:val="en-US" w:eastAsia="zh-CN"/>
        </w:rPr>
      </w:pPr>
      <w:r>
        <w:rPr>
          <w:rFonts w:hint="eastAsia" w:ascii="宋体" w:hAnsi="宋体" w:cs="宋体"/>
          <w:lang w:val="en-US" w:eastAsia="zh-CN"/>
        </w:rPr>
        <w:t>【答案】B</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解析：行政拘留与刑事处罚不能同时执行，在具体执行时，应该从重处罚。选择B。</w:t>
      </w:r>
    </w:p>
    <w:p>
      <w:pPr>
        <w:numPr>
          <w:ilvl w:val="0"/>
          <w:numId w:val="6"/>
        </w:numPr>
        <w:tabs>
          <w:tab w:val="left" w:pos="486"/>
        </w:tabs>
        <w:rPr>
          <w:rFonts w:hint="eastAsia" w:ascii="宋体" w:hAnsi="宋体" w:cs="宋体"/>
          <w:lang w:val="en-US" w:eastAsia="zh-CN"/>
        </w:rPr>
      </w:pPr>
      <w:r>
        <w:rPr>
          <w:rFonts w:hint="eastAsia" w:ascii="宋体" w:hAnsi="宋体" w:cs="宋体"/>
          <w:lang w:val="en-US" w:eastAsia="zh-CN"/>
        </w:rPr>
        <w:t>【答案】A</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解析：党的领导的中国特色社会主义最本质的特征，是社会主义法治最根本的保证，选择A。</w:t>
      </w:r>
    </w:p>
    <w:p>
      <w:pPr>
        <w:numPr>
          <w:ilvl w:val="0"/>
          <w:numId w:val="6"/>
        </w:numPr>
        <w:tabs>
          <w:tab w:val="left" w:pos="486"/>
        </w:tabs>
        <w:rPr>
          <w:rFonts w:hint="eastAsia" w:ascii="宋体" w:hAnsi="宋体" w:cs="宋体"/>
          <w:lang w:val="en-US" w:eastAsia="zh-CN"/>
        </w:rPr>
      </w:pPr>
      <w:r>
        <w:rPr>
          <w:rFonts w:hint="eastAsia" w:ascii="宋体" w:hAnsi="宋体" w:cs="宋体"/>
          <w:lang w:val="en-US" w:eastAsia="zh-CN"/>
        </w:rPr>
        <w:t>【答案】D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解析：社区民警工作职责中涉及到群众组织动员的有如下几项：</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①以人口管理为基础，加强对各类实有人口即常住人口、暂住人口各类监管对象、境外人员的管理，切实掌握动态，为社会服务。</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②做好社区安全防范工作，加强社区群防群治队伍建设，积极开展“创安”和“无毒社区”活动，做好社区安全防范宣传工作，调解治安纠纷。</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③做好为社区群众服务工作，受理群众报警、求助、为社区群众和单位办理有关证件、证明，提供咨询、便民服务。</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通过对材料内容及上述职责的理解，选择D。</w:t>
      </w:r>
    </w:p>
    <w:p>
      <w:pPr>
        <w:numPr>
          <w:ilvl w:val="0"/>
          <w:numId w:val="6"/>
        </w:numPr>
        <w:tabs>
          <w:tab w:val="left" w:pos="486"/>
        </w:tabs>
        <w:rPr>
          <w:rFonts w:hint="eastAsia" w:ascii="宋体" w:hAnsi="宋体" w:cs="宋体"/>
          <w:lang w:val="en-US" w:eastAsia="zh-CN"/>
        </w:rPr>
      </w:pPr>
      <w:r>
        <w:rPr>
          <w:rFonts w:hint="eastAsia" w:ascii="宋体" w:hAnsi="宋体" w:cs="宋体"/>
          <w:lang w:val="en-US" w:eastAsia="zh-CN"/>
        </w:rPr>
        <w:t>【答案】A</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解析：此题考查的是公安机关的职责任务，B项、C项、D项都是公安机关的职责任务范围内，此题选非题，选择A。</w:t>
      </w:r>
    </w:p>
    <w:p>
      <w:pPr>
        <w:numPr>
          <w:ilvl w:val="0"/>
          <w:numId w:val="6"/>
        </w:numPr>
        <w:tabs>
          <w:tab w:val="left" w:pos="486"/>
        </w:tabs>
        <w:rPr>
          <w:rFonts w:hint="eastAsia" w:ascii="宋体" w:hAnsi="宋体" w:cs="宋体"/>
          <w:lang w:val="en-US" w:eastAsia="zh-CN"/>
        </w:rPr>
      </w:pPr>
      <w:r>
        <w:rPr>
          <w:rFonts w:hint="eastAsia" w:ascii="宋体" w:hAnsi="宋体" w:cs="宋体"/>
          <w:lang w:val="en-US" w:eastAsia="zh-CN"/>
        </w:rPr>
        <w:t>【答案】D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行政复议法》第八条：不服行政机关对民事纠纷作出的调节或者其他处理，依法申请仲裁或者向人民法院提起诉讼。李某和邻居张某达成调解协议后，又对反悔，可以向依法申请仲裁或者向人民法院提起诉讼，选择D。</w:t>
      </w:r>
    </w:p>
    <w:p>
      <w:pPr>
        <w:numPr>
          <w:ilvl w:val="0"/>
          <w:numId w:val="6"/>
        </w:numPr>
        <w:tabs>
          <w:tab w:val="left" w:pos="486"/>
        </w:tabs>
        <w:rPr>
          <w:rFonts w:hint="eastAsia" w:ascii="宋体" w:hAnsi="宋体" w:cs="宋体"/>
          <w:lang w:val="en-US" w:eastAsia="zh-CN"/>
        </w:rPr>
      </w:pPr>
      <w:r>
        <w:rPr>
          <w:rFonts w:hint="eastAsia" w:ascii="宋体" w:hAnsi="宋体" w:cs="宋体"/>
          <w:lang w:val="en-US" w:eastAsia="zh-CN"/>
        </w:rPr>
        <w:t>【答案】C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解析：C项中要求居委会调取当日周边私人视频资料，居委会不具备调取视频资料的权利，此题为选非题，选择C。</w:t>
      </w:r>
    </w:p>
    <w:p>
      <w:pPr>
        <w:numPr>
          <w:ilvl w:val="0"/>
          <w:numId w:val="6"/>
        </w:numPr>
        <w:tabs>
          <w:tab w:val="left" w:pos="486"/>
        </w:tabs>
        <w:rPr>
          <w:rFonts w:hint="eastAsia" w:ascii="宋体" w:hAnsi="宋体" w:cs="宋体"/>
          <w:lang w:val="en-US" w:eastAsia="zh-CN"/>
        </w:rPr>
      </w:pPr>
      <w:r>
        <w:rPr>
          <w:rFonts w:hint="eastAsia" w:ascii="宋体" w:hAnsi="宋体" w:cs="宋体"/>
          <w:lang w:val="en-US" w:eastAsia="zh-CN"/>
        </w:rPr>
        <w:t>【答案】A</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解析：民警主动帮助李某解决后顾之忧，属于实施帮助他人，选择A。</w:t>
      </w:r>
    </w:p>
    <w:p>
      <w:pPr>
        <w:numPr>
          <w:ilvl w:val="0"/>
          <w:numId w:val="6"/>
        </w:numPr>
        <w:tabs>
          <w:tab w:val="left" w:pos="486"/>
        </w:tabs>
        <w:rPr>
          <w:rFonts w:hint="eastAsia" w:ascii="宋体" w:hAnsi="宋体" w:cs="宋体"/>
          <w:lang w:val="en-US" w:eastAsia="zh-CN"/>
        </w:rPr>
      </w:pPr>
      <w:r>
        <w:rPr>
          <w:rFonts w:hint="eastAsia" w:ascii="宋体" w:hAnsi="宋体" w:cs="宋体"/>
          <w:lang w:val="en-US" w:eastAsia="zh-CN"/>
        </w:rPr>
        <w:t>【答案】B</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公安民警要有甄别分析的能力，对于街头巷尾的议论要做到选择性取舍，搜集情报信息应做到准确，客观，真实，可靠而不能人云亦云。对于杜某，不能因为其是刑满释放人员而对其特别对待，杜某没有产生现实危害。选择B。</w:t>
      </w:r>
    </w:p>
    <w:p>
      <w:pPr>
        <w:numPr>
          <w:ilvl w:val="0"/>
          <w:numId w:val="6"/>
        </w:numPr>
        <w:tabs>
          <w:tab w:val="left" w:pos="486"/>
        </w:tabs>
        <w:rPr>
          <w:rFonts w:hint="eastAsia" w:ascii="宋体" w:hAnsi="宋体" w:cs="宋体"/>
          <w:lang w:val="en-US" w:eastAsia="zh-CN"/>
        </w:rPr>
      </w:pPr>
      <w:r>
        <w:rPr>
          <w:rFonts w:hint="eastAsia" w:ascii="宋体" w:hAnsi="宋体" w:cs="宋体"/>
          <w:lang w:val="en-US" w:eastAsia="zh-CN"/>
        </w:rPr>
        <w:t>【答案】C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根据题意，针对该群体性事件，公安机关采取的“应急处置措施”正确的是，本题题眼在于“应急”，既然双方已经发生械斗并且正在发生械斗，所以当务之急应先依法使用强制性措施制止械斗。因此答案选择C。</w:t>
      </w:r>
    </w:p>
    <w:p>
      <w:pPr>
        <w:numPr>
          <w:ilvl w:val="0"/>
          <w:numId w:val="6"/>
        </w:numPr>
        <w:tabs>
          <w:tab w:val="left" w:pos="486"/>
        </w:tabs>
        <w:rPr>
          <w:rFonts w:hint="eastAsia" w:ascii="宋体" w:hAnsi="宋体" w:cs="宋体"/>
          <w:lang w:val="en-US" w:eastAsia="zh-CN"/>
        </w:rPr>
      </w:pPr>
      <w:r>
        <w:rPr>
          <w:rFonts w:hint="eastAsia" w:ascii="宋体" w:hAnsi="宋体" w:cs="宋体"/>
          <w:lang w:val="en-US" w:eastAsia="zh-CN"/>
        </w:rPr>
        <w:t>【答案】C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解析：根据题意，快速反应原则要求做到：最短时间到达现场；控制事态，减少损失高效率，快速度救助受害人。由此可知A不符合，B不符合，D不符合，C项均符合，选择C。</w:t>
      </w:r>
    </w:p>
    <w:p>
      <w:pPr>
        <w:numPr>
          <w:ilvl w:val="0"/>
          <w:numId w:val="7"/>
        </w:numPr>
        <w:tabs>
          <w:tab w:val="left" w:pos="486"/>
        </w:tabs>
        <w:rPr>
          <w:rFonts w:hint="eastAsia" w:ascii="宋体" w:hAnsi="宋体" w:cs="宋体"/>
          <w:lang w:val="en-US" w:eastAsia="zh-CN"/>
        </w:rPr>
      </w:pPr>
      <w:r>
        <w:rPr>
          <w:rFonts w:hint="eastAsia" w:ascii="宋体" w:hAnsi="宋体" w:cs="宋体"/>
          <w:lang w:val="en-US" w:eastAsia="zh-CN"/>
        </w:rPr>
        <w:t>【答案】A</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解析：根据题意，既然居民不同意安装基站，那么应该将电信部门、社区物业以及居民召集起来共同协商解决，社区民警代表哪一方均不合适的。选择A。</w:t>
      </w:r>
    </w:p>
    <w:p>
      <w:pPr>
        <w:numPr>
          <w:ilvl w:val="0"/>
          <w:numId w:val="7"/>
        </w:numPr>
        <w:tabs>
          <w:tab w:val="left" w:pos="486"/>
        </w:tabs>
        <w:rPr>
          <w:rFonts w:hint="eastAsia" w:ascii="宋体" w:hAnsi="宋体" w:cs="宋体"/>
          <w:lang w:val="en-US" w:eastAsia="zh-CN"/>
        </w:rPr>
      </w:pPr>
      <w:r>
        <w:rPr>
          <w:rFonts w:hint="eastAsia" w:ascii="宋体" w:hAnsi="宋体" w:cs="宋体"/>
          <w:lang w:val="en-US" w:eastAsia="zh-CN"/>
        </w:rPr>
        <w:t>【答案】B</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直接服务群众可以分为现场和网络两种形式，AD两项属于现场直接服务群众，C项属于网络直接服务群众，B项手机社区治安信息之后再进行整理分析，及时发现治安隐患，维护社区安全，属于间接服务群众，选择B。</w:t>
      </w:r>
    </w:p>
    <w:p>
      <w:pPr>
        <w:numPr>
          <w:ilvl w:val="0"/>
          <w:numId w:val="7"/>
        </w:numPr>
        <w:tabs>
          <w:tab w:val="left" w:pos="486"/>
        </w:tabs>
        <w:rPr>
          <w:rFonts w:hint="eastAsia" w:ascii="宋体" w:hAnsi="宋体" w:cs="宋体"/>
          <w:lang w:val="en-US" w:eastAsia="zh-CN"/>
        </w:rPr>
      </w:pPr>
      <w:r>
        <w:rPr>
          <w:rFonts w:hint="eastAsia" w:ascii="宋体" w:hAnsi="宋体" w:cs="宋体"/>
          <w:lang w:val="en-US" w:eastAsia="zh-CN"/>
        </w:rPr>
        <w:t>【答案】C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危险化学品安全管理条例》中对于危化品分类有相关规定。根据题意，民警为了及时排查发现日常安全隐患，最应采取的措施是定期检查危化品的分类隔离存放制度是否落实。A项迷惑性较强，发生安全事故之后才会引发烟雾报警装置。选择C。</w:t>
      </w:r>
    </w:p>
    <w:p>
      <w:pPr>
        <w:numPr>
          <w:ilvl w:val="0"/>
          <w:numId w:val="7"/>
        </w:numPr>
        <w:tabs>
          <w:tab w:val="left" w:pos="486"/>
        </w:tabs>
        <w:rPr>
          <w:rFonts w:hint="eastAsia" w:ascii="宋体" w:hAnsi="宋体" w:cs="宋体"/>
          <w:lang w:val="en-US" w:eastAsia="zh-CN"/>
        </w:rPr>
      </w:pPr>
      <w:r>
        <w:rPr>
          <w:rFonts w:hint="eastAsia" w:ascii="宋体" w:hAnsi="宋体" w:cs="宋体"/>
          <w:lang w:val="en-US" w:eastAsia="zh-CN"/>
        </w:rPr>
        <w:t>【答案】B</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根据题意，第一步要分流疏导交通，疏散围观群众以避免更多人员伤亡，车辆部分危化品泄露且周围危化气体正在提升，所以应该设法堵住泄漏气体，再救出被困人员，紧接着转移危化品到安全场地，在进行事故证据收集。因此选择B。</w:t>
      </w:r>
    </w:p>
    <w:p>
      <w:pPr>
        <w:numPr>
          <w:ilvl w:val="0"/>
          <w:numId w:val="7"/>
        </w:numPr>
        <w:tabs>
          <w:tab w:val="left" w:pos="486"/>
        </w:tabs>
        <w:rPr>
          <w:rFonts w:hint="eastAsia" w:ascii="宋体" w:hAnsi="宋体" w:cs="宋体"/>
          <w:lang w:val="en-US" w:eastAsia="zh-CN"/>
        </w:rPr>
      </w:pPr>
      <w:r>
        <w:rPr>
          <w:rFonts w:hint="eastAsia" w:ascii="宋体" w:hAnsi="宋体" w:cs="宋体"/>
          <w:lang w:val="en-US" w:eastAsia="zh-CN"/>
        </w:rPr>
        <w:t>【答案】B</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解析：该区分局没有重视居民的意见，并且也没有采取积极措施跟踪关注，这才导致居民大规模集聚，发生群体性事件，因此该区分局在预防处置群体性事件中存在最大问题是善后跟踪不到位。选择B。</w:t>
      </w:r>
    </w:p>
    <w:p>
      <w:pPr>
        <w:numPr>
          <w:ilvl w:val="0"/>
          <w:numId w:val="7"/>
        </w:numPr>
        <w:tabs>
          <w:tab w:val="left" w:pos="486"/>
        </w:tabs>
        <w:rPr>
          <w:rFonts w:hint="eastAsia" w:ascii="宋体" w:hAnsi="宋体" w:cs="宋体"/>
          <w:lang w:val="en-US" w:eastAsia="zh-CN"/>
        </w:rPr>
      </w:pPr>
      <w:r>
        <w:rPr>
          <w:rFonts w:hint="eastAsia" w:ascii="宋体" w:hAnsi="宋体" w:cs="宋体"/>
          <w:lang w:val="en-US" w:eastAsia="zh-CN"/>
        </w:rPr>
        <w:t>【答案】B</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道路交通安全法》第五十三条：警车、消防车、救护车、工程救险车执行紧急任务时，可以使用警报器、标志灯具；在确保安全的前提下，不受行驶路线、行驶方向、行驶速度和信号灯的限制，其他车辆和行人应当让行。A项是警车，B项是普通运输车，C项是消防车，D项是救护车。此题是选非题，选择B项。</w:t>
      </w:r>
    </w:p>
    <w:p>
      <w:pPr>
        <w:numPr>
          <w:ilvl w:val="0"/>
          <w:numId w:val="7"/>
        </w:numPr>
        <w:tabs>
          <w:tab w:val="left" w:pos="486"/>
        </w:tabs>
        <w:rPr>
          <w:rFonts w:hint="eastAsia" w:ascii="宋体" w:hAnsi="宋体" w:cs="宋体"/>
          <w:lang w:val="en-US" w:eastAsia="zh-CN"/>
        </w:rPr>
      </w:pPr>
      <w:r>
        <w:rPr>
          <w:rFonts w:hint="eastAsia" w:ascii="宋体" w:hAnsi="宋体" w:cs="宋体"/>
          <w:lang w:val="en-US" w:eastAsia="zh-CN"/>
        </w:rPr>
        <w:t>【答案】C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解析：通过图标信息可知，废旧金属收购业在前五个月平均发案数量是最高的，所以派出所下一步应优先收集废旧金属收购业场所信息。因此，选择C。</w:t>
      </w:r>
    </w:p>
    <w:p>
      <w:pPr>
        <w:numPr>
          <w:ilvl w:val="0"/>
          <w:numId w:val="7"/>
        </w:numPr>
        <w:tabs>
          <w:tab w:val="left" w:pos="486"/>
        </w:tabs>
        <w:rPr>
          <w:rFonts w:hint="eastAsia" w:ascii="宋体" w:hAnsi="宋体" w:cs="宋体"/>
          <w:lang w:val="en-US" w:eastAsia="zh-CN"/>
        </w:rPr>
      </w:pPr>
      <w:r>
        <w:rPr>
          <w:rFonts w:hint="eastAsia" w:ascii="宋体" w:hAnsi="宋体" w:cs="宋体"/>
          <w:lang w:val="en-US" w:eastAsia="zh-CN"/>
        </w:rPr>
        <w:t>【答案】D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解析：纵观几项指标数据，总数均为80，而合格数除一般从业人员、保安人员检查合格数超过50%（但是依旧不到60%）外，剩下所有指标合格率均为50%以下，从部分比例可以看到整体比重必然不可能超过50%，选择D。</w:t>
      </w:r>
    </w:p>
    <w:p>
      <w:pPr>
        <w:numPr>
          <w:ilvl w:val="0"/>
          <w:numId w:val="7"/>
        </w:numPr>
        <w:tabs>
          <w:tab w:val="left" w:pos="486"/>
        </w:tabs>
        <w:rPr>
          <w:rFonts w:hint="eastAsia" w:ascii="宋体" w:hAnsi="宋体" w:cs="宋体"/>
          <w:lang w:val="en-US" w:eastAsia="zh-CN"/>
        </w:rPr>
      </w:pPr>
      <w:r>
        <w:rPr>
          <w:rFonts w:hint="eastAsia" w:ascii="宋体" w:hAnsi="宋体" w:cs="宋体"/>
          <w:lang w:val="en-US" w:eastAsia="zh-CN"/>
        </w:rPr>
        <w:t>【答案】B</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解析：《公安机关接处警工作规范》第三十五条规定民警接到下列求助，应当立即受理，并视情进行处置，同时向上级公安机关报告：</w:t>
      </w:r>
    </w:p>
    <w:p>
      <w:pPr>
        <w:numPr>
          <w:ilvl w:val="0"/>
          <w:numId w:val="8"/>
        </w:numPr>
        <w:tabs>
          <w:tab w:val="left" w:pos="486"/>
        </w:tabs>
        <w:rPr>
          <w:rFonts w:hint="eastAsia" w:ascii="宋体" w:hAnsi="宋体" w:cs="宋体"/>
          <w:lang w:val="en-US" w:eastAsia="zh-CN"/>
        </w:rPr>
      </w:pPr>
      <w:r>
        <w:rPr>
          <w:rFonts w:hint="eastAsia" w:ascii="宋体" w:hAnsi="宋体" w:cs="宋体"/>
          <w:lang w:val="en-US" w:eastAsia="zh-CN"/>
        </w:rPr>
        <w:t>发生溺水、坠楼、自杀等情况的；</w:t>
      </w:r>
    </w:p>
    <w:p>
      <w:pPr>
        <w:numPr>
          <w:ilvl w:val="0"/>
          <w:numId w:val="8"/>
        </w:numPr>
        <w:tabs>
          <w:tab w:val="left" w:pos="486"/>
        </w:tabs>
        <w:rPr>
          <w:rFonts w:hint="eastAsia" w:ascii="宋体" w:hAnsi="宋体" w:cs="宋体"/>
          <w:lang w:val="en-US" w:eastAsia="zh-CN"/>
        </w:rPr>
      </w:pPr>
      <w:r>
        <w:rPr>
          <w:rFonts w:hint="eastAsia" w:ascii="宋体" w:hAnsi="宋体" w:cs="宋体"/>
          <w:lang w:val="en-US" w:eastAsia="zh-CN"/>
        </w:rPr>
        <w:t>儿童、老人、智障人员、精神病患者走失，需在一定范围内帮会组查找的；</w:t>
      </w:r>
    </w:p>
    <w:p>
      <w:pPr>
        <w:numPr>
          <w:ilvl w:val="0"/>
          <w:numId w:val="8"/>
        </w:numPr>
        <w:tabs>
          <w:tab w:val="left" w:pos="486"/>
        </w:tabs>
        <w:rPr>
          <w:rFonts w:hint="eastAsia" w:ascii="宋体" w:hAnsi="宋体" w:cs="宋体"/>
          <w:lang w:val="en-US" w:eastAsia="zh-CN"/>
        </w:rPr>
      </w:pPr>
      <w:r>
        <w:rPr>
          <w:rFonts w:hint="eastAsia" w:ascii="宋体" w:hAnsi="宋体" w:cs="宋体"/>
          <w:lang w:val="en-US" w:eastAsia="zh-CN"/>
        </w:rPr>
        <w:t>公民遇到危难，处于孤立无援，需要立即救助的；</w:t>
      </w:r>
    </w:p>
    <w:p>
      <w:pPr>
        <w:numPr>
          <w:ilvl w:val="0"/>
          <w:numId w:val="8"/>
        </w:numPr>
        <w:tabs>
          <w:tab w:val="left" w:pos="486"/>
        </w:tabs>
        <w:rPr>
          <w:rFonts w:hint="eastAsia" w:ascii="宋体" w:hAnsi="宋体" w:cs="宋体"/>
          <w:lang w:val="en-US" w:eastAsia="zh-CN"/>
        </w:rPr>
      </w:pPr>
      <w:r>
        <w:rPr>
          <w:rFonts w:hint="eastAsia" w:ascii="宋体" w:hAnsi="宋体" w:cs="宋体"/>
          <w:lang w:val="en-US" w:eastAsia="zh-CN"/>
        </w:rPr>
        <w:t>水、电、气、热等公共设施出现险情，威胁公共安全或者影响工作、学习、生活秩序的；</w:t>
      </w:r>
    </w:p>
    <w:p>
      <w:pPr>
        <w:numPr>
          <w:ilvl w:val="0"/>
          <w:numId w:val="8"/>
        </w:numPr>
        <w:tabs>
          <w:tab w:val="left" w:pos="486"/>
        </w:tabs>
        <w:rPr>
          <w:rFonts w:hint="eastAsia" w:ascii="宋体" w:hAnsi="宋体" w:cs="宋体"/>
          <w:lang w:val="en-US" w:eastAsia="zh-CN"/>
        </w:rPr>
      </w:pPr>
      <w:r>
        <w:rPr>
          <w:rFonts w:hint="eastAsia" w:ascii="宋体" w:hAnsi="宋体" w:cs="宋体"/>
          <w:lang w:val="en-US" w:eastAsia="zh-CN"/>
        </w:rPr>
        <w:t>其他紧急事项。</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结合法条看，仅有第6项第9项属于求助事项，其他均非。选择B。</w:t>
      </w:r>
    </w:p>
    <w:p>
      <w:pPr>
        <w:numPr>
          <w:ilvl w:val="0"/>
          <w:numId w:val="9"/>
        </w:numPr>
        <w:tabs>
          <w:tab w:val="left" w:pos="486"/>
        </w:tabs>
        <w:rPr>
          <w:rFonts w:hint="eastAsia" w:ascii="宋体" w:hAnsi="宋体" w:cs="宋体"/>
          <w:lang w:val="en-US" w:eastAsia="zh-CN"/>
        </w:rPr>
      </w:pPr>
      <w:r>
        <w:rPr>
          <w:rFonts w:hint="eastAsia" w:ascii="宋体" w:hAnsi="宋体" w:cs="宋体"/>
          <w:lang w:val="en-US" w:eastAsia="zh-CN"/>
        </w:rPr>
        <w:t>【答案】A</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关于举报内容中的780元做45分钟的超声减肥属于消费者权益保护的问题，而非诈骗，且本处并没有招致巨大的足以需要紧急求助的人生活着财产损失，故BC选项错误。从内容看，本题内容中并没有对湖东派出所的投诉举报，D选项错误。选择A。</w:t>
      </w:r>
    </w:p>
    <w:p>
      <w:pPr>
        <w:numPr>
          <w:ilvl w:val="0"/>
          <w:numId w:val="9"/>
        </w:numPr>
        <w:tabs>
          <w:tab w:val="left" w:pos="486"/>
        </w:tabs>
        <w:rPr>
          <w:rFonts w:hint="eastAsia" w:ascii="宋体" w:hAnsi="宋体" w:cs="宋体"/>
          <w:lang w:val="en-US" w:eastAsia="zh-CN"/>
        </w:rPr>
      </w:pPr>
      <w:r>
        <w:rPr>
          <w:rFonts w:hint="eastAsia" w:ascii="宋体" w:hAnsi="宋体" w:cs="宋体"/>
          <w:lang w:val="en-US" w:eastAsia="zh-CN"/>
        </w:rPr>
        <w:t>【答案】B</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解析：单纯从种属关系出发，智慧性越高的，其外延越小，则属于种属关系中的被包含概念，从智慧性从高到低排列为情报、知识、信息、数据，选择B。</w:t>
      </w:r>
    </w:p>
    <w:p>
      <w:pPr>
        <w:numPr>
          <w:ilvl w:val="0"/>
          <w:numId w:val="0"/>
        </w:numPr>
        <w:tabs>
          <w:tab w:val="left" w:pos="486"/>
        </w:tabs>
        <w:rPr>
          <w:rFonts w:hint="eastAsia" w:ascii="宋体" w:hAnsi="宋体" w:eastAsia="宋体" w:cs="宋体"/>
          <w:lang w:val="en-US" w:eastAsia="zh-CN"/>
        </w:rPr>
      </w:pPr>
      <w:r>
        <w:rPr>
          <w:rFonts w:hint="eastAsia" w:ascii="宋体" w:hAnsi="宋体" w:eastAsia="宋体" w:cs="宋体"/>
          <w:lang w:val="en-US" w:eastAsia="zh-CN"/>
        </w:rPr>
        <w:t>51、【答案】ACD</w:t>
      </w:r>
    </w:p>
    <w:p>
      <w:pPr>
        <w:numPr>
          <w:ilvl w:val="0"/>
          <w:numId w:val="0"/>
        </w:numPr>
        <w:tabs>
          <w:tab w:val="left" w:pos="486"/>
        </w:tabs>
        <w:rPr>
          <w:rFonts w:hint="eastAsia" w:ascii="宋体" w:hAnsi="宋体" w:eastAsia="宋体" w:cs="宋体"/>
          <w:lang w:val="en-US" w:eastAsia="zh-CN"/>
        </w:rPr>
      </w:pPr>
      <w:r>
        <w:rPr>
          <w:rFonts w:hint="eastAsia" w:ascii="宋体" w:hAnsi="宋体" w:eastAsia="宋体" w:cs="宋体"/>
          <w:lang w:val="en-US" w:eastAsia="zh-CN"/>
        </w:rPr>
        <w:t>解析：我国宪法，第四十五条规定：中华人民共和国公民在老年、疾病或者丧失劳动能力的情况下，有从国家和社会获得物质榜之的权利。国家发展为公民享受这些权利所需要的社会保险、社会救济和医疗卫生事业，B项遇到自然灾害不属于公民可以获得国家和社会获得物质帮助的情况，选择ACD</w:t>
      </w:r>
    </w:p>
    <w:p>
      <w:pPr>
        <w:numPr>
          <w:ilvl w:val="0"/>
          <w:numId w:val="0"/>
        </w:numPr>
        <w:tabs>
          <w:tab w:val="left" w:pos="486"/>
        </w:tabs>
        <w:rPr>
          <w:rFonts w:hint="eastAsia" w:ascii="宋体" w:hAnsi="宋体" w:eastAsia="宋体" w:cs="宋体"/>
          <w:lang w:val="en-US" w:eastAsia="zh-CN"/>
        </w:rPr>
      </w:pPr>
      <w:r>
        <w:rPr>
          <w:rFonts w:hint="eastAsia" w:ascii="宋体" w:hAnsi="宋体" w:eastAsia="宋体" w:cs="宋体"/>
          <w:lang w:val="en-US" w:eastAsia="zh-CN"/>
        </w:rPr>
        <w:t>52、【答案】ACD</w:t>
      </w:r>
    </w:p>
    <w:p>
      <w:pPr>
        <w:numPr>
          <w:ilvl w:val="0"/>
          <w:numId w:val="0"/>
        </w:numPr>
        <w:tabs>
          <w:tab w:val="left" w:pos="486"/>
        </w:tabs>
        <w:rPr>
          <w:rFonts w:hint="eastAsia" w:ascii="宋体" w:hAnsi="宋体" w:eastAsia="宋体" w:cs="宋体"/>
          <w:lang w:val="en-US" w:eastAsia="zh-CN"/>
        </w:rPr>
      </w:pPr>
      <w:r>
        <w:rPr>
          <w:rFonts w:hint="eastAsia" w:ascii="宋体" w:hAnsi="宋体" w:eastAsia="宋体" w:cs="宋体"/>
          <w:lang w:val="en-US" w:eastAsia="zh-CN"/>
        </w:rPr>
        <w:t>解析：共同犯罪是指二人以上共同故意犯罪。构成要件是：①二人以上；②共同故意；③均构成犯罪。李某和张某二人的行为均犯盗窃罪和放火罪，故B项正确。此题是选非题，选择ACD。</w:t>
      </w:r>
    </w:p>
    <w:p>
      <w:pPr>
        <w:numPr>
          <w:ilvl w:val="0"/>
          <w:numId w:val="10"/>
        </w:numPr>
        <w:tabs>
          <w:tab w:val="left" w:pos="486"/>
        </w:tabs>
        <w:rPr>
          <w:rFonts w:hint="eastAsia" w:ascii="宋体" w:hAnsi="宋体" w:eastAsia="宋体" w:cs="宋体"/>
          <w:lang w:val="en-US" w:eastAsia="zh-CN"/>
        </w:rPr>
      </w:pPr>
      <w:r>
        <w:rPr>
          <w:rFonts w:hint="eastAsia" w:ascii="宋体" w:hAnsi="宋体" w:eastAsia="宋体" w:cs="宋体"/>
          <w:lang w:val="en-US" w:eastAsia="zh-CN"/>
        </w:rPr>
        <w:t>【答案】ABCD</w:t>
      </w:r>
    </w:p>
    <w:p>
      <w:pPr>
        <w:numPr>
          <w:ilvl w:val="0"/>
          <w:numId w:val="0"/>
        </w:numPr>
        <w:tabs>
          <w:tab w:val="left" w:pos="486"/>
        </w:tabs>
        <w:rPr>
          <w:rFonts w:hint="eastAsia" w:ascii="宋体" w:hAnsi="宋体" w:eastAsia="宋体" w:cs="宋体"/>
          <w:lang w:val="en-US" w:eastAsia="zh-CN"/>
        </w:rPr>
      </w:pPr>
      <w:r>
        <w:rPr>
          <w:rFonts w:hint="eastAsia" w:ascii="宋体" w:hAnsi="宋体" w:eastAsia="宋体" w:cs="宋体"/>
          <w:lang w:val="en-US" w:eastAsia="zh-CN"/>
        </w:rPr>
        <w:t>解析：《关于全面深化公安改革若干重大问题的框架意见》中关于全面深化公安改革共有七个方面的主要任务。一是健全维护国家安全工作机制，二是创新社会治安治理机制，三是深化公安行政管理改革，四是完善执法权力运行机制，五是完善公安机关管理体制，六是健全人民警察管理制度，七是规范警务辅助人员管理。选项A、B、C、D都属于主要任务的范围，选择ABCD。</w:t>
      </w:r>
    </w:p>
    <w:p>
      <w:pPr>
        <w:numPr>
          <w:ilvl w:val="0"/>
          <w:numId w:val="10"/>
        </w:numPr>
        <w:tabs>
          <w:tab w:val="left" w:pos="486"/>
        </w:tabs>
        <w:rPr>
          <w:rFonts w:hint="eastAsia" w:ascii="宋体" w:hAnsi="宋体" w:eastAsia="宋体" w:cs="宋体"/>
          <w:lang w:val="en-US" w:eastAsia="zh-CN"/>
        </w:rPr>
      </w:pPr>
      <w:r>
        <w:rPr>
          <w:rFonts w:hint="eastAsia" w:ascii="宋体" w:hAnsi="宋体" w:eastAsia="宋体" w:cs="宋体"/>
          <w:lang w:val="en-US" w:eastAsia="zh-CN"/>
        </w:rPr>
        <w:t>【答案】ABCD</w:t>
      </w:r>
    </w:p>
    <w:p>
      <w:pPr>
        <w:numPr>
          <w:ilvl w:val="0"/>
          <w:numId w:val="0"/>
        </w:numPr>
        <w:tabs>
          <w:tab w:val="left" w:pos="486"/>
        </w:tabs>
        <w:rPr>
          <w:rFonts w:hint="eastAsia" w:ascii="宋体" w:hAnsi="宋体" w:eastAsia="宋体" w:cs="宋体"/>
          <w:lang w:val="en-US" w:eastAsia="zh-CN"/>
        </w:rPr>
      </w:pPr>
      <w:r>
        <w:rPr>
          <w:rFonts w:hint="eastAsia" w:ascii="宋体" w:hAnsi="宋体" w:eastAsia="宋体" w:cs="宋体"/>
          <w:lang w:val="en-US" w:eastAsia="zh-CN"/>
        </w:rPr>
        <w:t>解析：《习近平在十八届中央纪委五次全会上发表重要讲话》习近平强调，要加强纪律建设，把守纪律讲规矩摆在更加重要的位置。党章的全党必须遵循的总章程，也是总规矩。党的纪律是刚性约束，政治纪律更是全党在政治方向、政治立场、政治言论、政治行动方面必须遵守的刚性约束。国家法律是党员、干部必须遵守的规矩。党在长期实践中形成的优良传统和工作惯例也是重要的党内规矩。纪律是成文的规矩，一些未明文列入纪律的规矩是不成文的纪律；纪律是刚性规矩，一些未明文列入纪律的规矩是自我约束的纪律。我们党在长期实践中形成的优良传统和工作惯例，经过实践检验，约定俗成、行之有效，需要全党长期坚持并自觉遵循，选择ABCD。</w:t>
      </w:r>
    </w:p>
    <w:p>
      <w:pPr>
        <w:numPr>
          <w:ilvl w:val="0"/>
          <w:numId w:val="0"/>
        </w:numPr>
        <w:tabs>
          <w:tab w:val="left" w:pos="486"/>
        </w:tabs>
        <w:rPr>
          <w:rFonts w:hint="eastAsia" w:ascii="宋体" w:hAnsi="宋体" w:eastAsia="宋体" w:cs="宋体"/>
          <w:lang w:val="en-US" w:eastAsia="zh-CN"/>
        </w:rPr>
      </w:pPr>
      <w:r>
        <w:rPr>
          <w:rFonts w:hint="eastAsia" w:ascii="宋体" w:hAnsi="宋体" w:eastAsia="宋体" w:cs="宋体"/>
          <w:lang w:val="en-US" w:eastAsia="zh-CN"/>
        </w:rPr>
        <w:t>55、【答案】BC</w:t>
      </w:r>
    </w:p>
    <w:p>
      <w:pPr>
        <w:numPr>
          <w:ilvl w:val="0"/>
          <w:numId w:val="0"/>
        </w:numPr>
        <w:tabs>
          <w:tab w:val="left" w:pos="486"/>
        </w:tabs>
        <w:rPr>
          <w:rFonts w:hint="eastAsia" w:ascii="宋体" w:hAnsi="宋体" w:eastAsia="宋体" w:cs="宋体"/>
          <w:lang w:val="en-US" w:eastAsia="zh-CN"/>
        </w:rPr>
      </w:pPr>
      <w:r>
        <w:rPr>
          <w:rFonts w:hint="eastAsia" w:ascii="宋体" w:hAnsi="宋体" w:eastAsia="宋体" w:cs="宋体"/>
          <w:lang w:val="en-US" w:eastAsia="zh-CN"/>
        </w:rPr>
        <w:t>解析：即将临盆的孕妇，遇到交通管制，警察紧急处理，保证了孕妇及时就医，体现为人民服务的宗旨，并不与严格执法冲突，A项和D项说法错误，选择BC。</w:t>
      </w:r>
    </w:p>
    <w:p>
      <w:pPr>
        <w:numPr>
          <w:ilvl w:val="0"/>
          <w:numId w:val="11"/>
        </w:numPr>
        <w:tabs>
          <w:tab w:val="left" w:pos="486"/>
        </w:tabs>
        <w:rPr>
          <w:rFonts w:hint="eastAsia" w:ascii="宋体" w:hAnsi="宋体" w:cs="宋体"/>
          <w:lang w:val="en-US" w:eastAsia="zh-CN"/>
        </w:rPr>
      </w:pPr>
      <w:r>
        <w:rPr>
          <w:rFonts w:hint="eastAsia" w:ascii="宋体" w:hAnsi="宋体" w:cs="宋体"/>
          <w:lang w:val="en-US" w:eastAsia="zh-CN"/>
        </w:rPr>
        <w:t>【答案】AC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以事件发生前后，区分事前还是事后监督，人民检察院的监督行为属于事后监督。直接监督是指主体的监督行为能直接发生法律效力的监督。人民检察院对县公安局发出纠正违法行为的正式通知，具有法律效力，属于直接监督，选择AC。</w:t>
      </w:r>
    </w:p>
    <w:p>
      <w:pPr>
        <w:numPr>
          <w:ilvl w:val="0"/>
          <w:numId w:val="11"/>
        </w:numPr>
        <w:tabs>
          <w:tab w:val="left" w:pos="486"/>
        </w:tabs>
        <w:rPr>
          <w:rFonts w:hint="eastAsia" w:ascii="宋体" w:hAnsi="宋体" w:cs="宋体"/>
          <w:lang w:val="en-US" w:eastAsia="zh-CN"/>
        </w:rPr>
      </w:pPr>
      <w:r>
        <w:rPr>
          <w:rFonts w:hint="eastAsia" w:ascii="宋体" w:hAnsi="宋体" w:cs="宋体"/>
          <w:lang w:val="en-US" w:eastAsia="zh-CN"/>
        </w:rPr>
        <w:t>【答案】ABC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解析：D项中，公共工作是我国司法机关的重要司法行为表述错误，应该是刑事司法行为，其他选择都正确，选择ABC。</w:t>
      </w:r>
    </w:p>
    <w:p>
      <w:pPr>
        <w:numPr>
          <w:ilvl w:val="0"/>
          <w:numId w:val="11"/>
        </w:numPr>
        <w:tabs>
          <w:tab w:val="left" w:pos="486"/>
        </w:tabs>
        <w:rPr>
          <w:rFonts w:hint="eastAsia" w:ascii="宋体" w:hAnsi="宋体" w:cs="宋体"/>
          <w:lang w:val="en-US" w:eastAsia="zh-CN"/>
        </w:rPr>
      </w:pPr>
      <w:r>
        <w:rPr>
          <w:rFonts w:hint="eastAsia" w:ascii="宋体" w:hAnsi="宋体" w:cs="宋体"/>
          <w:lang w:val="en-US" w:eastAsia="zh-CN"/>
        </w:rPr>
        <w:t>【答案】ABCD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社会主义法治体系”主要是五个具体体系，即“完备的法律规范体系”、“高效的法治实施体系”、“严密的法治监督体系”、“有力的法制保障体系”和“完善的党内法规体系”；中国的法治是“新十六字方针”：“科学立法、严格执法、公正司法、全民守法”；在强调“立法”和“普法”的同时，落实“执法”、“司法”和“守法”；从“法律体系”到“法制体系”是一个质的飞跃，是一个从静态到动态的过程，是一个从平面到立体的过程。选择ABCD。</w:t>
      </w:r>
    </w:p>
    <w:p>
      <w:pPr>
        <w:numPr>
          <w:ilvl w:val="0"/>
          <w:numId w:val="11"/>
        </w:numPr>
        <w:tabs>
          <w:tab w:val="left" w:pos="486"/>
        </w:tabs>
        <w:rPr>
          <w:rFonts w:hint="eastAsia" w:ascii="宋体" w:hAnsi="宋体" w:cs="宋体"/>
          <w:lang w:val="en-US" w:eastAsia="zh-CN"/>
        </w:rPr>
      </w:pPr>
      <w:r>
        <w:rPr>
          <w:rFonts w:hint="eastAsia" w:ascii="宋体" w:hAnsi="宋体" w:cs="宋体"/>
          <w:lang w:val="en-US" w:eastAsia="zh-CN"/>
        </w:rPr>
        <w:t>【答案】ABCD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解析：人大对公安机构的监督方式：干部人事任免考核制度；人民代表评议制度；质询和议案制度；案件监督制度；选择ABCD。</w:t>
      </w:r>
    </w:p>
    <w:p>
      <w:pPr>
        <w:numPr>
          <w:ilvl w:val="0"/>
          <w:numId w:val="11"/>
        </w:numPr>
        <w:tabs>
          <w:tab w:val="left" w:pos="486"/>
        </w:tabs>
        <w:rPr>
          <w:rFonts w:hint="eastAsia" w:ascii="宋体" w:hAnsi="宋体" w:cs="宋体"/>
          <w:lang w:val="en-US" w:eastAsia="zh-CN"/>
        </w:rPr>
      </w:pPr>
      <w:r>
        <w:rPr>
          <w:rFonts w:hint="eastAsia" w:ascii="宋体" w:hAnsi="宋体" w:cs="宋体"/>
          <w:lang w:val="en-US" w:eastAsia="zh-CN"/>
        </w:rPr>
        <w:t>【答案】ABCD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公安部对政法干警核心价值观——“忠诚、为民、公正、廉洁”的解读。忠诚：忠于党、忠于国家、忠于人民、忠于法律，公安民警的政治品格。为民：始终把人民放在心中最高位置，切实做到执法为民，公安民警的根本宗旨。公正：公正执法、维护社会公平正义，公安民警的价值追求。廉洁：清正廉明、无私奉献，公安民警的职业操守。选择ABCD。</w:t>
      </w:r>
    </w:p>
    <w:p>
      <w:pPr>
        <w:numPr>
          <w:ilvl w:val="0"/>
          <w:numId w:val="11"/>
        </w:numPr>
        <w:tabs>
          <w:tab w:val="left" w:pos="486"/>
        </w:tabs>
        <w:rPr>
          <w:rFonts w:hint="eastAsia" w:ascii="宋体" w:hAnsi="宋体" w:cs="宋体"/>
          <w:lang w:val="en-US" w:eastAsia="zh-CN"/>
        </w:rPr>
      </w:pPr>
      <w:r>
        <w:rPr>
          <w:rFonts w:hint="eastAsia" w:ascii="宋体" w:hAnsi="宋体" w:cs="宋体"/>
          <w:lang w:val="en-US" w:eastAsia="zh-CN"/>
        </w:rPr>
        <w:t>【答案】BC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解析：《公安机关接处警工作规范》第三十五条规定民警接到下列求助，应当立即受理，并视情况处置，同时向上级公安机关报告：</w:t>
      </w:r>
    </w:p>
    <w:p>
      <w:pPr>
        <w:numPr>
          <w:ilvl w:val="0"/>
          <w:numId w:val="12"/>
        </w:numPr>
        <w:tabs>
          <w:tab w:val="left" w:pos="486"/>
        </w:tabs>
        <w:rPr>
          <w:rFonts w:hint="eastAsia" w:ascii="宋体" w:hAnsi="宋体" w:cs="宋体"/>
          <w:lang w:val="en-US" w:eastAsia="zh-CN"/>
        </w:rPr>
      </w:pPr>
      <w:r>
        <w:rPr>
          <w:rFonts w:hint="eastAsia" w:ascii="宋体" w:hAnsi="宋体" w:cs="宋体"/>
          <w:lang w:val="en-US" w:eastAsia="zh-CN"/>
        </w:rPr>
        <w:t>发生溺水、坠楼、自杀等情况的；</w:t>
      </w:r>
    </w:p>
    <w:p>
      <w:pPr>
        <w:numPr>
          <w:ilvl w:val="0"/>
          <w:numId w:val="12"/>
        </w:numPr>
        <w:tabs>
          <w:tab w:val="left" w:pos="486"/>
        </w:tabs>
        <w:rPr>
          <w:rFonts w:hint="eastAsia" w:ascii="宋体" w:hAnsi="宋体" w:cs="宋体"/>
          <w:lang w:val="en-US" w:eastAsia="zh-CN"/>
        </w:rPr>
      </w:pPr>
      <w:r>
        <w:rPr>
          <w:rFonts w:hint="eastAsia" w:ascii="宋体" w:hAnsi="宋体" w:cs="宋体"/>
          <w:lang w:val="en-US" w:eastAsia="zh-CN"/>
        </w:rPr>
        <w:t>儿童、老人、智障人员、精神病患者走失，需在一定范围内帮助查找的；</w:t>
      </w:r>
    </w:p>
    <w:p>
      <w:pPr>
        <w:numPr>
          <w:ilvl w:val="0"/>
          <w:numId w:val="12"/>
        </w:numPr>
        <w:tabs>
          <w:tab w:val="left" w:pos="486"/>
        </w:tabs>
        <w:rPr>
          <w:rFonts w:hint="eastAsia" w:ascii="宋体" w:hAnsi="宋体" w:cs="宋体"/>
          <w:lang w:val="en-US" w:eastAsia="zh-CN"/>
        </w:rPr>
      </w:pPr>
      <w:r>
        <w:rPr>
          <w:rFonts w:hint="eastAsia" w:ascii="宋体" w:hAnsi="宋体" w:cs="宋体"/>
          <w:lang w:val="en-US" w:eastAsia="zh-CN"/>
        </w:rPr>
        <w:t>公民遇到危难，处于孤立无援，需要立即求助的；</w:t>
      </w:r>
    </w:p>
    <w:p>
      <w:pPr>
        <w:numPr>
          <w:ilvl w:val="0"/>
          <w:numId w:val="12"/>
        </w:numPr>
        <w:tabs>
          <w:tab w:val="left" w:pos="486"/>
        </w:tabs>
        <w:rPr>
          <w:rFonts w:hint="eastAsia" w:ascii="宋体" w:hAnsi="宋体" w:cs="宋体"/>
          <w:lang w:val="en-US" w:eastAsia="zh-CN"/>
        </w:rPr>
      </w:pPr>
      <w:r>
        <w:rPr>
          <w:rFonts w:hint="eastAsia" w:ascii="宋体" w:hAnsi="宋体" w:cs="宋体"/>
          <w:lang w:val="en-US" w:eastAsia="zh-CN"/>
        </w:rPr>
        <w:t>水、电、气、热等公共设施出现险情，威胁公共安全或者影响工作、学习、生活秩序的；</w:t>
      </w:r>
    </w:p>
    <w:p>
      <w:pPr>
        <w:numPr>
          <w:ilvl w:val="0"/>
          <w:numId w:val="12"/>
        </w:numPr>
        <w:tabs>
          <w:tab w:val="left" w:pos="486"/>
        </w:tabs>
        <w:rPr>
          <w:rFonts w:hint="eastAsia" w:ascii="宋体" w:hAnsi="宋体" w:cs="宋体"/>
          <w:lang w:val="en-US" w:eastAsia="zh-CN"/>
        </w:rPr>
      </w:pPr>
      <w:r>
        <w:rPr>
          <w:rFonts w:hint="eastAsia" w:ascii="宋体" w:hAnsi="宋体" w:cs="宋体"/>
          <w:lang w:val="en-US" w:eastAsia="zh-CN"/>
        </w:rPr>
        <w:t>其他紧急事项。</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结合法条看，C选项属于求助。而酒店并非“单位”。选择BC。</w:t>
      </w:r>
    </w:p>
    <w:p>
      <w:pPr>
        <w:numPr>
          <w:ilvl w:val="0"/>
          <w:numId w:val="13"/>
        </w:numPr>
        <w:tabs>
          <w:tab w:val="left" w:pos="486"/>
        </w:tabs>
        <w:rPr>
          <w:rFonts w:hint="eastAsia" w:ascii="宋体" w:hAnsi="宋体" w:cs="宋体"/>
          <w:lang w:val="en-US" w:eastAsia="zh-CN"/>
        </w:rPr>
      </w:pPr>
      <w:r>
        <w:rPr>
          <w:rFonts w:hint="eastAsia" w:ascii="宋体" w:hAnsi="宋体" w:cs="宋体"/>
          <w:lang w:val="en-US" w:eastAsia="zh-CN"/>
        </w:rPr>
        <w:t>【答案】ABC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解析：《公安机关接处警工作规范》第三十五条规定民警接到下列求助，应当立即受理，并视情况处置，同时向上级公安机关报告：</w:t>
      </w:r>
    </w:p>
    <w:p>
      <w:pPr>
        <w:numPr>
          <w:ilvl w:val="0"/>
          <w:numId w:val="12"/>
        </w:numPr>
        <w:tabs>
          <w:tab w:val="left" w:pos="486"/>
        </w:tabs>
        <w:rPr>
          <w:rFonts w:hint="eastAsia" w:ascii="宋体" w:hAnsi="宋体" w:cs="宋体"/>
          <w:lang w:val="en-US" w:eastAsia="zh-CN"/>
        </w:rPr>
      </w:pPr>
      <w:r>
        <w:rPr>
          <w:rFonts w:hint="eastAsia" w:ascii="宋体" w:hAnsi="宋体" w:cs="宋体"/>
          <w:lang w:val="en-US" w:eastAsia="zh-CN"/>
        </w:rPr>
        <w:t>发生溺水、坠楼、自杀等情况的；</w:t>
      </w:r>
    </w:p>
    <w:p>
      <w:pPr>
        <w:numPr>
          <w:ilvl w:val="0"/>
          <w:numId w:val="12"/>
        </w:numPr>
        <w:tabs>
          <w:tab w:val="left" w:pos="486"/>
        </w:tabs>
        <w:rPr>
          <w:rFonts w:hint="eastAsia" w:ascii="宋体" w:hAnsi="宋体" w:cs="宋体"/>
          <w:lang w:val="en-US" w:eastAsia="zh-CN"/>
        </w:rPr>
      </w:pPr>
      <w:r>
        <w:rPr>
          <w:rFonts w:hint="eastAsia" w:ascii="宋体" w:hAnsi="宋体" w:cs="宋体"/>
          <w:lang w:val="en-US" w:eastAsia="zh-CN"/>
        </w:rPr>
        <w:t>儿童、老人、智障人员、精神病患者走失，需在一定范围内帮助查找的；</w:t>
      </w:r>
    </w:p>
    <w:p>
      <w:pPr>
        <w:numPr>
          <w:ilvl w:val="0"/>
          <w:numId w:val="12"/>
        </w:numPr>
        <w:tabs>
          <w:tab w:val="left" w:pos="486"/>
        </w:tabs>
        <w:rPr>
          <w:rFonts w:hint="eastAsia" w:ascii="宋体" w:hAnsi="宋体" w:cs="宋体"/>
          <w:lang w:val="en-US" w:eastAsia="zh-CN"/>
        </w:rPr>
      </w:pPr>
      <w:r>
        <w:rPr>
          <w:rFonts w:hint="eastAsia" w:ascii="宋体" w:hAnsi="宋体" w:cs="宋体"/>
          <w:lang w:val="en-US" w:eastAsia="zh-CN"/>
        </w:rPr>
        <w:t>公民遇到危难，处于孤立无援，需要立即求助的；</w:t>
      </w:r>
    </w:p>
    <w:p>
      <w:pPr>
        <w:numPr>
          <w:ilvl w:val="0"/>
          <w:numId w:val="12"/>
        </w:numPr>
        <w:tabs>
          <w:tab w:val="left" w:pos="486"/>
        </w:tabs>
        <w:rPr>
          <w:rFonts w:hint="eastAsia" w:ascii="宋体" w:hAnsi="宋体" w:cs="宋体"/>
          <w:lang w:val="en-US" w:eastAsia="zh-CN"/>
        </w:rPr>
      </w:pPr>
      <w:r>
        <w:rPr>
          <w:rFonts w:hint="eastAsia" w:ascii="宋体" w:hAnsi="宋体" w:cs="宋体"/>
          <w:lang w:val="en-US" w:eastAsia="zh-CN"/>
        </w:rPr>
        <w:t>水、电、气、热等公共设施出现险情，威胁公共安全或者影响工作、学习、生活秩序的；</w:t>
      </w:r>
    </w:p>
    <w:p>
      <w:pPr>
        <w:numPr>
          <w:ilvl w:val="0"/>
          <w:numId w:val="12"/>
        </w:numPr>
        <w:tabs>
          <w:tab w:val="left" w:pos="486"/>
        </w:tabs>
        <w:rPr>
          <w:rFonts w:hint="eastAsia" w:ascii="宋体" w:hAnsi="宋体" w:cs="宋体"/>
          <w:lang w:val="en-US" w:eastAsia="zh-CN"/>
        </w:rPr>
      </w:pPr>
      <w:r>
        <w:rPr>
          <w:rFonts w:hint="eastAsia" w:ascii="宋体" w:hAnsi="宋体" w:cs="宋体"/>
          <w:lang w:val="en-US" w:eastAsia="zh-CN"/>
        </w:rPr>
        <w:t>其他紧急事项。</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【答案】ABCD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解析：结合《中华人民共和国应急法》相关规定，本题选择ABCD。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【答案】ABCD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根据有关规定，民警遇到此种情况，应做到：首先，让室内通风，避免中毒；其次，使其亲人劝说；再次，民警与当事人交流，使其放弃自杀念头；最后，民警应具体情况具体分析，抓住时机解救自杀当事人。选择ABC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解析：A乙市110转接至丙县服务台正确；B乙市通报丙县110报警服务台正确；C项让周女士向民政局报告，是推脱责任，做法错误；D项，指定出警人员赶赴现场时间来不及，不能及时处理；此题是选非题，选择CD。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【答案】ABCD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解析：派出所遇到此情况应该做到：首先，协助群众；其次，组织当地群众加强治安巡逻；再次，与当地群众签订相关质按协议；最后，与基层组织沟通，净化环境。选择ABCD。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【答案】BD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解析：徐被投诉后应该按照一般检察程序进行审查，进一步确认投诉原因，而此处小张属于违规操作，D选项错误。B选项中，徐只是在弥补之前的过错行为，试图以此平息事态，B选项错误。选择BD。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解析：B项可以建议范某女儿提出行政复议与行政诉讼，D项110报警服务台不具有责令小姜对王某做出治安处罚的权利。选择AC。</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根据四张图片可知，既然是现场目击者提供的线索，画像定有些相似之处，观看图片，C的额头明显与其他三项不符，排除C，B项图片有胡子，而AD两项均没有胡子，额头发型和胡子均可以作为一个人突出外表特征，由此可知可能是同一人物的头像是A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【答案】ABCD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非对抗性社会矛盾的分类体现除了派出所所有意思的对矛头源头进行管控与归类，A当选；摸清诉求体现了派出所在解决问题时不再凭借主管臆想而是结合群众现实诉求解决问题，B当选；三治工作法本身内容即合作共治，即结合派出所，街道办以及群众三方力量共同解决问题，C当选；形成长效机制本身建章立制，常态管理以及达成共识流程意味着矛盾解决机制以及团队均已形成，D当选。选择ABCD。</w:t>
      </w:r>
    </w:p>
    <w:p>
      <w:pPr>
        <w:numPr>
          <w:ilvl w:val="0"/>
          <w:numId w:val="0"/>
        </w:numPr>
        <w:tabs>
          <w:tab w:val="left" w:pos="486"/>
        </w:tabs>
        <w:rPr>
          <w:rFonts w:hint="eastAsia" w:ascii="宋体" w:hAnsi="宋体" w:cs="宋体"/>
          <w:lang w:val="en-US" w:eastAsia="zh-CN"/>
        </w:rPr>
      </w:pP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【答案】B</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公安工作具有打击与保护的双重特点，这是由公安工作的对象所决定的。对于警卫保护、巡逻执勤等项工作，公安机关的工作对策主要是保护。当然，公安工作的有些对策，如治安管理措施本身既有打击又有保护的双重作用。选择B。</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解析：公安部党委部署开展“全国公安民警大走访”爱民实践活动，是我国公安机关的优良传统和政治优势，也是做好新形势下维护稳定工作的根本保证。即走访调查活动主要目的在于维稳。选择C。</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解析：公安工作的基本方针是党委领导下的专门机关与广大群众相结合。A项在群众协助下制服嫌疑人体现了这一方针。BCD三项仅有专门机关的工作，没有体现结合。选择A。</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根据刑法第26条第1款的规定，主犯包括两种人：①组织、领导犯罪集团进行犯罪的犯罪分子，即犯罪集团中的首要分子。②其他在共同犯罪中起主要作用的犯罪分子，即除犯罪集团首要分子以外对共同犯罪的形成、实施和完成起决定或者重要作用的犯罪分子。这种主犯通常包括：犯罪集团或者一般共同犯罪中的主要实施犯，即直接实行犯罪和对完成犯罪或者危害结果的发生起重要作用的犯罪分子；一般共同犯罪的发起者、指挥者；某些聚众犯罪的组织、领导者；起主要作用的教唆犯。金主在此次犯罪中起到指挥的作用，选择C。</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解析：从题中流程可知，首先是金主策划，接着要设置窝点，排除BC两项。转移赃款要通过汇款才能分赃。选择A。</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解析：根据图示可知，51岁以上人群为8%，31—40岁人群为29%，政府、事业单位人员为7%，41—50岁为13%，21—30岁为45%。选择D。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【答案】ABD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电信网络诈骗犯的原因有：实名制落实不力、运营商态度不明、相关监管措施不力，电信诈骗的多发已让通信业走到了不得不理清头绪、查堵漏洞的关口。虽然实名制这道“马奇诺防线”却常常被绕过，这也只是暴露出其技术上的薄弱，而不是说网络实名制无用。加大管理力度、技术拦截以及加大处理，都是治理电信网络诈骗的方式。选择AB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铁路公安机关担负着铁路公安保卫工作，其主要任务是围绕党在各个时期的中心工作和铁路运输生产，预防和制止危害铁路运输生产的一切破坏活动，维护政治、治安稳定，开展反间防特斗争，依法打击敌对势力、敌对份子和各种刑事犯罪、危害国家安全的犯罪活动，维护“站、车、线”和铁路内部单位的治安秩序，进行消防监督，进行计算机安全监察，保卫首脑机关、要害部位及首长乘车安全，保证铁路运输生产和旅客群众生命财产安全。本题中的冲突对于铁路的运行不利。选择A。</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【答案】ABD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根据《公安机关接处警工作规范》规定，“打开执法记录仪进行现场录像”属于保全证据，“制止民工的吵闹行为”属于采取措施制止正在实施的违法行为，“让李某和周某到医院接收治疗”属于救助伤员。第十四条规定，组织对因民间纠纷引起的治安案件进行调节，但是处警民警无法完成。选择AB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【答案】BCD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讯问笔录是司法机关的司法人员在讯问被告人时制作的，记录被告人的供述或辩解情况以及对被告人依法讯问情况的证据性文书。询问笔录是查明犯罪分子和案件真实情况，鉴别和印证其他证据的根据。讯问笔录主要记录被告人的供述或辩解，询问笔录主要记录证人、被害人和知情人所提供的证据、证言。本案中，李某的被告人，对其应该用讯问笔录。选择BC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解析：对于聚集数小时不散，需要：请求支援对闹事民工教育疏导。疏散供电段院内的职工起不到作用，让周某道歉来平息事态会弄巧成拙。选择AC。</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【答案】ABCD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社区安全防范宣传中既要有重点防范、也要有专业防范，防范的内容应该设计社区安全的方方面面，包括防盗防骗防毒防火等。防范应该多措并举，根据所凭借的力量不同，可分为人防、物防、技防和意识防范。选择ABC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【答案】ABCD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解析：总结存在的问题和改进的做法有：做好准备工作、尊重走访对象、有共同的话题等。选择ABCD。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根据我国宪法的规定，基层群众自治性组织是指农村委员会和居民委员会，因此A项错误。公安机关的派出组织是派出所，因此B项错误。社区保安属于企业性质的安全保卫力量，负责管理社区内治安事件。选择C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【答案】BC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社会警务的实施主体是社区保安，社区建设的实施主体是人民政府和人民群众。社区警务是通过社区警务的工作执行，社区建设的方法是通过人民政府和社区居民共同努力。社区警务和社区建设要同步发展，社区警务要依托于社会建设。选择BC。</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签订安全合约一方是公安机关，一方是有牛的农户，A项驱赶耕牛不利于此项任务的完成。公安机关工作的原则是“宽严相济”，为了任务的顺利完，应该以疏导为主，CD两项以强制形式，不容易起到应有的效果。选择AC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解析：容易发生灾害，注意防范的重中之重是组织村民做好防洪排涝。选择C。</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【答案】BC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解析：“情绪激动”是关键点，不能很好化解，很可能会影响很大。民警应该首先稳定亲属情绪。AD两项在于确认责任，属于后续工作。选择BC。</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【答案】BC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解析：题中要求“扭转此种局面”，“更加严格要求老刘”会让局面雪上加霜。“故意不给安排工作”不符合工作安排。选择BC。</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略</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案犯当下位置位于菜市场路与电厂路以及淮北路路口之间的位置，虽然眼下案犯是自西往东逃窜，但不排除掉头逃跑的可能，在整个菜市场路、电厂路、淮北路改变红绿灯设置可以对案犯形成包围的态势。至于长江路与黄河路则属于外围区域，如果一味改为红灯引起更大的混乱，所以本体选择C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【答案】C</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解析：南北向几条路为我市主要地段，如果在这些路上停车易造成交通堵塞，故此排除BD。燕子山路则处于位置较远的地方，不方便孩子的出行，易造成安全隐患。选择C。</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尸体所在地位公园地带，沿公园路线为解放路。案犯逃离现场一定是从公园某个地点逃至解放路上，只有先确定案犯到底是从解放路什么位置逃离，才能确定下一步的侦查方向与侦查路线。本道题目选择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解析：《公安机关办理刑事案件程序规定》第十九条  对管辖不明确或者有争议的刑事案件，可以由有关公安机关协商。协商不成的，由共同的上级公安机关制定管辖。并不是检察院。选择D。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解析：《公安机关办理刑事案件程序规定》第十条  几个公安机关都有权管辖的行政案件，由最初受理的公安机关管辖。必要时，可以由主要违法行为地公安机关管辖。乙县既不是主要犯罪地点也不是最初受理地，选择D。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解析：《刑法》第67条犯罪以后自动投案，如实供述自己的罪行的，是自首。对于自首的犯罪分子，可以从轻胡总恶化减轻处罚；第六十八条  规定犯罪分子有揭发他人犯罪行为，查证属实的，或者提供重要线索，从而得以侦破其他案件等立功表现的，可以从轻或减轻处罚。本处，毛某仅对自己的行为进行陈述，不是立功。而所交代的行为公安机关尚未掌握事实，所以为自首。本题选D。</w:t>
      </w:r>
    </w:p>
    <w:p>
      <w:pPr>
        <w:numPr>
          <w:ilvl w:val="0"/>
          <w:numId w:val="14"/>
        </w:numPr>
        <w:tabs>
          <w:tab w:val="left" w:pos="486"/>
        </w:tabs>
        <w:rPr>
          <w:rFonts w:hint="eastAsia" w:ascii="宋体" w:hAnsi="宋体" w:cs="宋体"/>
          <w:lang w:val="en-US" w:eastAsia="zh-CN"/>
        </w:rPr>
      </w:pPr>
      <w:r>
        <w:rPr>
          <w:rFonts w:hint="eastAsia" w:ascii="宋体" w:hAnsi="宋体" w:cs="宋体"/>
          <w:lang w:val="en-US" w:eastAsia="zh-CN"/>
        </w:rPr>
        <w:t>【答案】ABCD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解析：根据《行政许可法》相关规定：</w:t>
      </w:r>
    </w:p>
    <w:p>
      <w:pPr>
        <w:numPr>
          <w:ilvl w:val="0"/>
          <w:numId w:val="15"/>
        </w:numPr>
        <w:tabs>
          <w:tab w:val="left" w:pos="486"/>
        </w:tabs>
        <w:rPr>
          <w:rFonts w:hint="eastAsia" w:ascii="宋体" w:hAnsi="宋体" w:cs="宋体"/>
          <w:lang w:val="en-US" w:eastAsia="zh-CN"/>
        </w:rPr>
      </w:pPr>
      <w:r>
        <w:rPr>
          <w:rFonts w:hint="eastAsia" w:ascii="宋体" w:hAnsi="宋体" w:cs="宋体"/>
          <w:lang w:val="en-US" w:eastAsia="zh-CN"/>
        </w:rPr>
        <w:t>下列事项可以设定行政许可；</w:t>
      </w:r>
    </w:p>
    <w:p>
      <w:pPr>
        <w:numPr>
          <w:ilvl w:val="0"/>
          <w:numId w:val="16"/>
        </w:numPr>
        <w:tabs>
          <w:tab w:val="left" w:pos="486"/>
        </w:tabs>
        <w:rPr>
          <w:rFonts w:hint="eastAsia" w:ascii="宋体" w:hAnsi="宋体" w:cs="宋体"/>
          <w:lang w:val="en-US" w:eastAsia="zh-CN"/>
        </w:rPr>
      </w:pPr>
      <w:r>
        <w:rPr>
          <w:rFonts w:hint="eastAsia" w:ascii="宋体" w:hAnsi="宋体" w:cs="宋体"/>
          <w:lang w:val="en-US" w:eastAsia="zh-CN"/>
        </w:rPr>
        <w:t>直接涉及国家安全、公共安全、经济宏观调控、生态环境保护以及直接关系人身健康、生命财产安全等特定活动，需要按照法定条件予以批准的事项；第十二条  下列事项可以设定行政许可；</w:t>
      </w:r>
    </w:p>
    <w:p>
      <w:pPr>
        <w:numPr>
          <w:ilvl w:val="0"/>
          <w:numId w:val="16"/>
        </w:numPr>
        <w:tabs>
          <w:tab w:val="left" w:pos="486"/>
        </w:tabs>
        <w:rPr>
          <w:rFonts w:hint="eastAsia" w:ascii="宋体" w:hAnsi="宋体" w:cs="宋体"/>
          <w:lang w:val="en-US" w:eastAsia="zh-CN"/>
        </w:rPr>
      </w:pPr>
      <w:r>
        <w:rPr>
          <w:rFonts w:hint="eastAsia" w:ascii="宋体" w:hAnsi="宋体" w:cs="宋体"/>
          <w:lang w:val="en-US" w:eastAsia="zh-CN"/>
        </w:rPr>
        <w:t>直接涉及国家安全、公共安全、经济宏观调控、生态环境保护以及直接关系人身健康、生命财产安全等特定活动，需要按照法定予以批准的事项；</w:t>
      </w:r>
    </w:p>
    <w:p>
      <w:pPr>
        <w:numPr>
          <w:ilvl w:val="0"/>
          <w:numId w:val="16"/>
        </w:numPr>
        <w:tabs>
          <w:tab w:val="left" w:pos="486"/>
        </w:tabs>
        <w:rPr>
          <w:rFonts w:hint="eastAsia" w:ascii="宋体" w:hAnsi="宋体" w:cs="宋体"/>
          <w:lang w:val="en-US" w:eastAsia="zh-CN"/>
        </w:rPr>
      </w:pPr>
      <w:r>
        <w:rPr>
          <w:rFonts w:hint="eastAsia" w:ascii="宋体" w:hAnsi="宋体" w:cs="宋体"/>
          <w:lang w:val="en-US" w:eastAsia="zh-CN"/>
        </w:rPr>
        <w:t>有限自然资源开发利用、公共资源配置以及直接关系公共利益的特定行业的市场准入等，需要富裕特定权利的事项；</w:t>
      </w:r>
    </w:p>
    <w:p>
      <w:pPr>
        <w:numPr>
          <w:ilvl w:val="0"/>
          <w:numId w:val="16"/>
        </w:numPr>
        <w:tabs>
          <w:tab w:val="left" w:pos="486"/>
        </w:tabs>
        <w:rPr>
          <w:rFonts w:hint="eastAsia" w:ascii="宋体" w:hAnsi="宋体" w:cs="宋体"/>
          <w:lang w:val="en-US" w:eastAsia="zh-CN"/>
        </w:rPr>
      </w:pPr>
      <w:r>
        <w:rPr>
          <w:rFonts w:hint="eastAsia" w:ascii="宋体" w:hAnsi="宋体" w:cs="宋体"/>
          <w:lang w:val="en-US" w:eastAsia="zh-CN"/>
        </w:rPr>
        <w:t>提供公共服务并且直接关系公共利益的职业、行业，需要确定具备特殊信誉、特殊条件或者特殊技能等资格、资质的事项；</w:t>
      </w:r>
    </w:p>
    <w:p>
      <w:pPr>
        <w:numPr>
          <w:ilvl w:val="0"/>
          <w:numId w:val="16"/>
        </w:numPr>
        <w:tabs>
          <w:tab w:val="left" w:pos="486"/>
        </w:tabs>
        <w:rPr>
          <w:rFonts w:hint="eastAsia" w:ascii="宋体" w:hAnsi="宋体" w:cs="宋体"/>
          <w:lang w:val="en-US" w:eastAsia="zh-CN"/>
        </w:rPr>
      </w:pPr>
      <w:r>
        <w:rPr>
          <w:rFonts w:hint="eastAsia" w:ascii="宋体" w:hAnsi="宋体" w:cs="宋体"/>
          <w:lang w:val="en-US" w:eastAsia="zh-CN"/>
        </w:rPr>
        <w:t>直接关系公共安全、人身健康、生命财产安全的重要设备、设施、产品、物。故选择ABCD。</w:t>
      </w:r>
    </w:p>
    <w:p>
      <w:pPr>
        <w:numPr>
          <w:ilvl w:val="0"/>
          <w:numId w:val="17"/>
        </w:numPr>
        <w:tabs>
          <w:tab w:val="left" w:pos="486"/>
        </w:tabs>
        <w:rPr>
          <w:rFonts w:hint="eastAsia" w:ascii="宋体" w:hAnsi="宋体" w:cs="宋体"/>
          <w:lang w:val="en-US" w:eastAsia="zh-CN"/>
        </w:rPr>
      </w:pPr>
      <w:r>
        <w:rPr>
          <w:rFonts w:hint="eastAsia" w:ascii="宋体" w:hAnsi="宋体" w:cs="宋体"/>
          <w:lang w:val="en-US" w:eastAsia="zh-CN"/>
        </w:rPr>
        <w:t>【答案】ABCD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根据《突发事件应对法》第四十四条：政府发布一级、二级警报，宣布进入狱警期后，县级以上地方各级人民政府除采取本法第四十四条规定的措施外，还应当针对即将发生的突发事件的特点和可能造成的危害，采取下列或者多项措施：</w:t>
      </w:r>
    </w:p>
    <w:p>
      <w:pPr>
        <w:numPr>
          <w:ilvl w:val="0"/>
          <w:numId w:val="18"/>
        </w:numPr>
        <w:tabs>
          <w:tab w:val="left" w:pos="486"/>
        </w:tabs>
        <w:rPr>
          <w:rFonts w:hint="eastAsia" w:ascii="宋体" w:hAnsi="宋体" w:cs="宋体"/>
          <w:lang w:val="en-US" w:eastAsia="zh-CN"/>
        </w:rPr>
      </w:pPr>
      <w:r>
        <w:rPr>
          <w:rFonts w:hint="eastAsia" w:ascii="宋体" w:hAnsi="宋体" w:cs="宋体"/>
          <w:lang w:val="en-US" w:eastAsia="zh-CN"/>
        </w:rPr>
        <w:t>责令应急救援队伍、负有特定职责的人员进入待命状态，并动员后备人员做好参加应急救援和处置工作的准备；</w:t>
      </w:r>
    </w:p>
    <w:p>
      <w:pPr>
        <w:numPr>
          <w:ilvl w:val="0"/>
          <w:numId w:val="18"/>
        </w:numPr>
        <w:tabs>
          <w:tab w:val="left" w:pos="486"/>
        </w:tabs>
        <w:rPr>
          <w:rFonts w:hint="eastAsia" w:ascii="宋体" w:hAnsi="宋体" w:cs="宋体"/>
          <w:lang w:val="en-US" w:eastAsia="zh-CN"/>
        </w:rPr>
      </w:pPr>
      <w:r>
        <w:rPr>
          <w:rFonts w:hint="eastAsia" w:ascii="宋体" w:hAnsi="宋体" w:cs="宋体"/>
          <w:lang w:val="en-US" w:eastAsia="zh-CN"/>
        </w:rPr>
        <w:t>调集应急救援所需物资、设备、工具，准备应急设施和避难场所，并确保其处于良好状态，随时可以投入正常使用；</w:t>
      </w:r>
    </w:p>
    <w:p>
      <w:pPr>
        <w:numPr>
          <w:ilvl w:val="0"/>
          <w:numId w:val="18"/>
        </w:numPr>
        <w:tabs>
          <w:tab w:val="left" w:pos="486"/>
        </w:tabs>
        <w:rPr>
          <w:rFonts w:hint="eastAsia" w:ascii="宋体" w:hAnsi="宋体" w:cs="宋体"/>
          <w:lang w:val="en-US" w:eastAsia="zh-CN"/>
        </w:rPr>
      </w:pPr>
      <w:r>
        <w:rPr>
          <w:rFonts w:hint="eastAsia" w:ascii="宋体" w:hAnsi="宋体" w:cs="宋体"/>
          <w:lang w:val="en-US" w:eastAsia="zh-CN"/>
        </w:rPr>
        <w:t>加强对重点单位、重要部位和重要基础设施的安全保卫，维护社会治安秩序；</w:t>
      </w:r>
    </w:p>
    <w:p>
      <w:pPr>
        <w:numPr>
          <w:ilvl w:val="0"/>
          <w:numId w:val="18"/>
        </w:numPr>
        <w:tabs>
          <w:tab w:val="left" w:pos="486"/>
        </w:tabs>
        <w:rPr>
          <w:rFonts w:hint="eastAsia" w:ascii="宋体" w:hAnsi="宋体" w:cs="宋体"/>
          <w:lang w:val="en-US" w:eastAsia="zh-CN"/>
        </w:rPr>
      </w:pPr>
      <w:r>
        <w:rPr>
          <w:rFonts w:hint="eastAsia" w:ascii="宋体" w:hAnsi="宋体" w:cs="宋体"/>
          <w:lang w:val="en-US" w:eastAsia="zh-CN"/>
        </w:rPr>
        <w:t>采取必要措施，确保交通、通信、供水、排水、供电、供气、供热等公共设施的安全和正常运行；</w:t>
      </w:r>
    </w:p>
    <w:p>
      <w:pPr>
        <w:numPr>
          <w:ilvl w:val="0"/>
          <w:numId w:val="18"/>
        </w:numPr>
        <w:tabs>
          <w:tab w:val="left" w:pos="486"/>
        </w:tabs>
        <w:rPr>
          <w:rFonts w:hint="eastAsia" w:ascii="宋体" w:hAnsi="宋体" w:cs="宋体"/>
          <w:lang w:val="en-US" w:eastAsia="zh-CN"/>
        </w:rPr>
      </w:pPr>
      <w:r>
        <w:rPr>
          <w:rFonts w:hint="eastAsia" w:ascii="宋体" w:hAnsi="宋体" w:cs="宋体"/>
          <w:lang w:val="en-US" w:eastAsia="zh-CN"/>
        </w:rPr>
        <w:t>及时向社会发布有关采取特定措施避免或者减轻危害的建议、劝告；</w:t>
      </w:r>
    </w:p>
    <w:p>
      <w:pPr>
        <w:numPr>
          <w:ilvl w:val="0"/>
          <w:numId w:val="18"/>
        </w:numPr>
        <w:tabs>
          <w:tab w:val="left" w:pos="486"/>
        </w:tabs>
        <w:rPr>
          <w:rFonts w:hint="eastAsia" w:ascii="宋体" w:hAnsi="宋体" w:cs="宋体"/>
          <w:lang w:val="en-US" w:eastAsia="zh-CN"/>
        </w:rPr>
      </w:pPr>
      <w:r>
        <w:rPr>
          <w:rFonts w:hint="eastAsia" w:ascii="宋体" w:hAnsi="宋体" w:cs="宋体"/>
          <w:lang w:val="en-US" w:eastAsia="zh-CN"/>
        </w:rPr>
        <w:t>转移、疏散或者撤离易受突发事件危害的人员并予以妥善安置，转移重要财产；</w:t>
      </w:r>
    </w:p>
    <w:p>
      <w:pPr>
        <w:numPr>
          <w:ilvl w:val="0"/>
          <w:numId w:val="18"/>
        </w:numPr>
        <w:tabs>
          <w:tab w:val="left" w:pos="486"/>
        </w:tabs>
        <w:rPr>
          <w:rFonts w:hint="eastAsia" w:ascii="宋体" w:hAnsi="宋体" w:cs="宋体"/>
          <w:lang w:val="en-US" w:eastAsia="zh-CN"/>
        </w:rPr>
      </w:pPr>
      <w:r>
        <w:rPr>
          <w:rFonts w:hint="eastAsia" w:ascii="宋体" w:hAnsi="宋体" w:cs="宋体"/>
          <w:lang w:val="en-US" w:eastAsia="zh-CN"/>
        </w:rPr>
        <w:t>关闭或者限制使用易受突发事件危害的场所，控制或者限制容易导致危害扩大的公共场所的活动；</w:t>
      </w:r>
    </w:p>
    <w:p>
      <w:pPr>
        <w:numPr>
          <w:ilvl w:val="0"/>
          <w:numId w:val="18"/>
        </w:numPr>
        <w:tabs>
          <w:tab w:val="left" w:pos="486"/>
        </w:tabs>
        <w:rPr>
          <w:rFonts w:hint="eastAsia" w:ascii="宋体" w:hAnsi="宋体" w:cs="宋体"/>
          <w:lang w:val="en-US" w:eastAsia="zh-CN"/>
        </w:rPr>
      </w:pPr>
      <w:r>
        <w:rPr>
          <w:rFonts w:hint="eastAsia" w:ascii="宋体" w:hAnsi="宋体" w:cs="宋体"/>
          <w:lang w:val="en-US" w:eastAsia="zh-CN"/>
        </w:rPr>
        <w:t>法律、法规、规章规定的其他必要的防范性、保护性措施。选择ABCD。</w:t>
      </w:r>
    </w:p>
    <w:p>
      <w:pPr>
        <w:numPr>
          <w:ilvl w:val="0"/>
          <w:numId w:val="19"/>
        </w:numPr>
        <w:tabs>
          <w:tab w:val="left" w:pos="486"/>
        </w:tabs>
        <w:rPr>
          <w:rFonts w:hint="eastAsia" w:ascii="宋体" w:hAnsi="宋体" w:cs="宋体"/>
          <w:lang w:val="en-US" w:eastAsia="zh-CN"/>
        </w:rPr>
      </w:pPr>
      <w:r>
        <w:rPr>
          <w:rFonts w:hint="eastAsia" w:ascii="宋体" w:hAnsi="宋体" w:cs="宋体"/>
          <w:lang w:val="en-US" w:eastAsia="zh-CN"/>
        </w:rPr>
        <w:t>【答案】BD</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解析：以外事件：行为虽然在客观上造成了损害结果，但不是出于行为人的故意或者意外事件过失，而是由于不能预见的原因所引起的。</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材料当中的化学危险品是因为储存不当和安全管理存在的问题，以致于事故发生。而不属于意外事件，选择BD。</w:t>
      </w:r>
    </w:p>
    <w:p>
      <w:pPr>
        <w:numPr>
          <w:ilvl w:val="0"/>
          <w:numId w:val="19"/>
        </w:numPr>
        <w:tabs>
          <w:tab w:val="left" w:pos="486"/>
        </w:tabs>
        <w:rPr>
          <w:rFonts w:hint="eastAsia" w:ascii="宋体" w:hAnsi="宋体" w:cs="宋体"/>
          <w:lang w:val="en-US" w:eastAsia="zh-CN"/>
        </w:rPr>
      </w:pPr>
      <w:r>
        <w:rPr>
          <w:rFonts w:hint="eastAsia" w:ascii="宋体" w:hAnsi="宋体" w:cs="宋体"/>
          <w:lang w:val="en-US" w:eastAsia="zh-CN"/>
        </w:rPr>
        <w:t>【答案】B</w:t>
      </w:r>
    </w:p>
    <w:p>
      <w:pPr>
        <w:numPr>
          <w:ilvl w:val="0"/>
          <w:numId w:val="0"/>
        </w:numPr>
        <w:tabs>
          <w:tab w:val="left" w:pos="486"/>
        </w:tabs>
        <w:rPr>
          <w:rFonts w:hint="eastAsia" w:ascii="宋体" w:hAnsi="宋体" w:cs="宋体"/>
          <w:lang w:val="en-US" w:eastAsia="zh-CN"/>
        </w:rPr>
      </w:pPr>
      <w:r>
        <w:rPr>
          <w:rFonts w:hint="eastAsia" w:ascii="宋体" w:hAnsi="宋体" w:cs="宋体"/>
          <w:lang w:val="en-US" w:eastAsia="zh-CN"/>
        </w:rPr>
        <w:t>解析：在一般突发事件发生时，首先要疏散周边群众，因为媒体属于非特种群属，故此应当在警察与消防警力之前，群众之后驱散。选择B。</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最新资讯及报名热点添加微信：18907089964                    关注一佳教育公众号查看更多公考资讯</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18"/>
      </w:rPr>
      <w:drawing>
        <wp:inline distT="0" distB="0" distL="114300" distR="114300">
          <wp:extent cx="1454150" cy="726440"/>
          <wp:effectExtent l="0" t="0" r="12700" b="16510"/>
          <wp:docPr id="1" name="图片 1" descr="一佳标志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一佳标志横版"/>
                  <pic:cNvPicPr>
                    <a:picLocks noChangeAspect="1"/>
                  </pic:cNvPicPr>
                </pic:nvPicPr>
                <pic:blipFill>
                  <a:blip r:embed="rId1"/>
                  <a:stretch>
                    <a:fillRect/>
                  </a:stretch>
                </pic:blipFill>
                <pic:spPr>
                  <a:xfrm>
                    <a:off x="0" y="0"/>
                    <a:ext cx="1454150" cy="726440"/>
                  </a:xfrm>
                  <a:prstGeom prst="rect">
                    <a:avLst/>
                  </a:prstGeom>
                  <a:noFill/>
                  <a:ln w="9525">
                    <a:noFill/>
                  </a:ln>
                </pic:spPr>
              </pic:pic>
            </a:graphicData>
          </a:graphic>
        </wp:inline>
      </w:drawing>
    </w:r>
    <w:r>
      <w:rPr>
        <w:sz w:val="18"/>
      </w:rPr>
      <w:drawing>
        <wp:anchor distT="0" distB="0" distL="114300" distR="114300" simplePos="0" relativeHeight="251658240" behindDoc="1" locked="0" layoutInCell="1" allowOverlap="1">
          <wp:simplePos x="0" y="0"/>
          <wp:positionH relativeFrom="margin">
            <wp:posOffset>28575</wp:posOffset>
          </wp:positionH>
          <wp:positionV relativeFrom="margin">
            <wp:posOffset>956945</wp:posOffset>
          </wp:positionV>
          <wp:extent cx="5274310" cy="7025640"/>
          <wp:effectExtent l="0" t="0" r="2540" b="3810"/>
          <wp:wrapNone/>
          <wp:docPr id="2" name="WordPictureWatermark1428278934" descr="IMG_1267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428278934" descr="IMG_1267_副本"/>
                  <pic:cNvPicPr>
                    <a:picLocks noChangeAspect="1"/>
                  </pic:cNvPicPr>
                </pic:nvPicPr>
                <pic:blipFill>
                  <a:blip r:embed="rId2">
                    <a:lum bright="69998" contrast="-70001"/>
                  </a:blip>
                  <a:stretch>
                    <a:fillRect/>
                  </a:stretch>
                </pic:blipFill>
                <pic:spPr>
                  <a:xfrm>
                    <a:off x="0" y="0"/>
                    <a:ext cx="5274310" cy="7025640"/>
                  </a:xfrm>
                  <a:prstGeom prst="rect">
                    <a:avLst/>
                  </a:prstGeom>
                  <a:noFill/>
                  <a:ln w="9525">
                    <a:noFill/>
                  </a:ln>
                </pic:spPr>
              </pic:pic>
            </a:graphicData>
          </a:graphic>
        </wp:anchor>
      </w:drawing>
    </w:r>
    <w:r>
      <w:rPr>
        <w:rFonts w:hint="eastAsia"/>
        <w:sz w:val="18"/>
        <w:lang w:val="en-US" w:eastAsia="zh-CN"/>
      </w:rPr>
      <w:t xml:space="preserve">                   考公务员    就选一佳    报名热线：0791-88556963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D1B62"/>
    <w:multiLevelType w:val="singleLevel"/>
    <w:tmpl w:val="583D1B62"/>
    <w:lvl w:ilvl="0" w:tentative="0">
      <w:start w:val="53"/>
      <w:numFmt w:val="decimal"/>
      <w:suff w:val="nothing"/>
      <w:lvlText w:val="%1、"/>
      <w:lvlJc w:val="left"/>
    </w:lvl>
  </w:abstractNum>
  <w:abstractNum w:abstractNumId="1">
    <w:nsid w:val="583E6912"/>
    <w:multiLevelType w:val="singleLevel"/>
    <w:tmpl w:val="583E6912"/>
    <w:lvl w:ilvl="0" w:tentative="0">
      <w:start w:val="56"/>
      <w:numFmt w:val="decimal"/>
      <w:suff w:val="nothing"/>
      <w:lvlText w:val="%1、"/>
      <w:lvlJc w:val="left"/>
    </w:lvl>
  </w:abstractNum>
  <w:abstractNum w:abstractNumId="2">
    <w:nsid w:val="583E799E"/>
    <w:multiLevelType w:val="singleLevel"/>
    <w:tmpl w:val="583E799E"/>
    <w:lvl w:ilvl="0" w:tentative="0">
      <w:start w:val="1"/>
      <w:numFmt w:val="chineseCounting"/>
      <w:suff w:val="nothing"/>
      <w:lvlText w:val="（%1）"/>
      <w:lvlJc w:val="left"/>
    </w:lvl>
  </w:abstractNum>
  <w:abstractNum w:abstractNumId="3">
    <w:nsid w:val="583E805A"/>
    <w:multiLevelType w:val="singleLevel"/>
    <w:tmpl w:val="583E805A"/>
    <w:lvl w:ilvl="0" w:tentative="0">
      <w:start w:val="62"/>
      <w:numFmt w:val="decimal"/>
      <w:suff w:val="nothing"/>
      <w:lvlText w:val="%1、"/>
      <w:lvlJc w:val="left"/>
    </w:lvl>
  </w:abstractNum>
  <w:abstractNum w:abstractNumId="4">
    <w:nsid w:val="583E8826"/>
    <w:multiLevelType w:val="singleLevel"/>
    <w:tmpl w:val="583E8826"/>
    <w:lvl w:ilvl="0" w:tentative="0">
      <w:start w:val="63"/>
      <w:numFmt w:val="decimal"/>
      <w:suff w:val="nothing"/>
      <w:lvlText w:val="%1、"/>
      <w:lvlJc w:val="left"/>
    </w:lvl>
  </w:abstractNum>
  <w:abstractNum w:abstractNumId="5">
    <w:nsid w:val="5840DD36"/>
    <w:multiLevelType w:val="singleLevel"/>
    <w:tmpl w:val="5840DD36"/>
    <w:lvl w:ilvl="0" w:tentative="0">
      <w:start w:val="12"/>
      <w:numFmt w:val="chineseCounting"/>
      <w:suff w:val="space"/>
      <w:lvlText w:val="第%1条"/>
      <w:lvlJc w:val="left"/>
    </w:lvl>
  </w:abstractNum>
  <w:abstractNum w:abstractNumId="6">
    <w:nsid w:val="5840DD92"/>
    <w:multiLevelType w:val="singleLevel"/>
    <w:tmpl w:val="5840DD92"/>
    <w:lvl w:ilvl="0" w:tentative="0">
      <w:start w:val="1"/>
      <w:numFmt w:val="chineseCounting"/>
      <w:suff w:val="nothing"/>
      <w:lvlText w:val="（%1）"/>
      <w:lvlJc w:val="left"/>
    </w:lvl>
  </w:abstractNum>
  <w:abstractNum w:abstractNumId="7">
    <w:nsid w:val="5840DE5E"/>
    <w:multiLevelType w:val="singleLevel"/>
    <w:tmpl w:val="5840DE5E"/>
    <w:lvl w:ilvl="0" w:tentative="0">
      <w:start w:val="98"/>
      <w:numFmt w:val="decimal"/>
      <w:suff w:val="nothing"/>
      <w:lvlText w:val="%1、"/>
      <w:lvlJc w:val="left"/>
    </w:lvl>
  </w:abstractNum>
  <w:abstractNum w:abstractNumId="8">
    <w:nsid w:val="5840DF27"/>
    <w:multiLevelType w:val="singleLevel"/>
    <w:tmpl w:val="5840DF27"/>
    <w:lvl w:ilvl="0" w:tentative="0">
      <w:start w:val="1"/>
      <w:numFmt w:val="chineseCounting"/>
      <w:suff w:val="nothing"/>
      <w:lvlText w:val="（%1）"/>
      <w:lvlJc w:val="left"/>
    </w:lvl>
  </w:abstractNum>
  <w:abstractNum w:abstractNumId="9">
    <w:nsid w:val="5840E027"/>
    <w:multiLevelType w:val="singleLevel"/>
    <w:tmpl w:val="5840E027"/>
    <w:lvl w:ilvl="0" w:tentative="0">
      <w:start w:val="99"/>
      <w:numFmt w:val="decimal"/>
      <w:suff w:val="nothing"/>
      <w:lvlText w:val="%1、"/>
      <w:lvlJc w:val="left"/>
    </w:lvl>
  </w:abstractNum>
  <w:abstractNum w:abstractNumId="10">
    <w:nsid w:val="5840E1C2"/>
    <w:multiLevelType w:val="singleLevel"/>
    <w:tmpl w:val="5840E1C2"/>
    <w:lvl w:ilvl="0" w:tentative="0">
      <w:start w:val="40"/>
      <w:numFmt w:val="decimal"/>
      <w:suff w:val="nothing"/>
      <w:lvlText w:val="%1、"/>
      <w:lvlJc w:val="left"/>
    </w:lvl>
  </w:abstractNum>
  <w:abstractNum w:abstractNumId="11">
    <w:nsid w:val="5840E58D"/>
    <w:multiLevelType w:val="singleLevel"/>
    <w:tmpl w:val="5840E58D"/>
    <w:lvl w:ilvl="0" w:tentative="0">
      <w:start w:val="1"/>
      <w:numFmt w:val="chineseCounting"/>
      <w:suff w:val="nothing"/>
      <w:lvlText w:val="（%1）"/>
      <w:lvlJc w:val="left"/>
    </w:lvl>
  </w:abstractNum>
  <w:abstractNum w:abstractNumId="12">
    <w:nsid w:val="5840E795"/>
    <w:multiLevelType w:val="singleLevel"/>
    <w:tmpl w:val="5840E795"/>
    <w:lvl w:ilvl="0" w:tentative="0">
      <w:start w:val="49"/>
      <w:numFmt w:val="decimal"/>
      <w:suff w:val="nothing"/>
      <w:lvlText w:val="%1、"/>
      <w:lvlJc w:val="left"/>
    </w:lvl>
  </w:abstractNum>
  <w:abstractNum w:abstractNumId="13">
    <w:nsid w:val="5840E8BC"/>
    <w:multiLevelType w:val="singleLevel"/>
    <w:tmpl w:val="5840E8BC"/>
    <w:lvl w:ilvl="0" w:tentative="0">
      <w:start w:val="30"/>
      <w:numFmt w:val="decimal"/>
      <w:suff w:val="nothing"/>
      <w:lvlText w:val="%1、"/>
      <w:lvlJc w:val="left"/>
    </w:lvl>
  </w:abstractNum>
  <w:abstractNum w:abstractNumId="14">
    <w:nsid w:val="58410D3D"/>
    <w:multiLevelType w:val="singleLevel"/>
    <w:tmpl w:val="58410D3D"/>
    <w:lvl w:ilvl="0" w:tentative="0">
      <w:start w:val="1"/>
      <w:numFmt w:val="decimal"/>
      <w:suff w:val="nothing"/>
      <w:lvlText w:val="%1、"/>
      <w:lvlJc w:val="left"/>
    </w:lvl>
  </w:abstractNum>
  <w:abstractNum w:abstractNumId="15">
    <w:nsid w:val="58411450"/>
    <w:multiLevelType w:val="singleLevel"/>
    <w:tmpl w:val="58411450"/>
    <w:lvl w:ilvl="0" w:tentative="0">
      <w:start w:val="1"/>
      <w:numFmt w:val="chineseCounting"/>
      <w:suff w:val="nothing"/>
      <w:lvlText w:val="（%1）"/>
      <w:lvlJc w:val="left"/>
    </w:lvl>
  </w:abstractNum>
  <w:abstractNum w:abstractNumId="16">
    <w:nsid w:val="58411468"/>
    <w:multiLevelType w:val="singleLevel"/>
    <w:tmpl w:val="58411468"/>
    <w:lvl w:ilvl="0" w:tentative="0">
      <w:start w:val="16"/>
      <w:numFmt w:val="decimal"/>
      <w:suff w:val="nothing"/>
      <w:lvlText w:val="%1、"/>
      <w:lvlJc w:val="left"/>
    </w:lvl>
  </w:abstractNum>
  <w:abstractNum w:abstractNumId="17">
    <w:nsid w:val="58411B43"/>
    <w:multiLevelType w:val="singleLevel"/>
    <w:tmpl w:val="58411B43"/>
    <w:lvl w:ilvl="0" w:tentative="0">
      <w:start w:val="1"/>
      <w:numFmt w:val="chineseCounting"/>
      <w:suff w:val="nothing"/>
      <w:lvlText w:val="（%1）"/>
      <w:lvlJc w:val="left"/>
    </w:lvl>
  </w:abstractNum>
  <w:abstractNum w:abstractNumId="18">
    <w:nsid w:val="58411DE3"/>
    <w:multiLevelType w:val="singleLevel"/>
    <w:tmpl w:val="58411DE3"/>
    <w:lvl w:ilvl="0" w:tentative="0">
      <w:start w:val="23"/>
      <w:numFmt w:val="decimal"/>
      <w:suff w:val="nothing"/>
      <w:lvlText w:val="%1、"/>
      <w:lvlJc w:val="left"/>
    </w:lvl>
  </w:abstractNum>
  <w:num w:numId="1">
    <w:abstractNumId w:val="14"/>
  </w:num>
  <w:num w:numId="2">
    <w:abstractNumId w:val="15"/>
  </w:num>
  <w:num w:numId="3">
    <w:abstractNumId w:val="16"/>
  </w:num>
  <w:num w:numId="4">
    <w:abstractNumId w:val="17"/>
  </w:num>
  <w:num w:numId="5">
    <w:abstractNumId w:val="18"/>
  </w:num>
  <w:num w:numId="6">
    <w:abstractNumId w:val="13"/>
  </w:num>
  <w:num w:numId="7">
    <w:abstractNumId w:val="10"/>
  </w:num>
  <w:num w:numId="8">
    <w:abstractNumId w:val="11"/>
  </w:num>
  <w:num w:numId="9">
    <w:abstractNumId w:val="12"/>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0DXUui+xtjLmqUUlTuoAm42Hpj4=" w:salt="ftVSUZskFIYg7eXZJljUFQ=="/>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C02D46"/>
    <w:rsid w:val="2A6C311E"/>
    <w:rsid w:val="4D0270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2016-12-02T07:31:46Z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