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8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石城县事业单位公开招聘全日制硕士研究生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8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报名登记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324" w:type="dxa"/>
        <w:jc w:val="center"/>
        <w:tblInd w:w="-4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344"/>
        <w:gridCol w:w="584"/>
        <w:gridCol w:w="1079"/>
        <w:gridCol w:w="1110"/>
        <w:gridCol w:w="929"/>
        <w:gridCol w:w="449"/>
        <w:gridCol w:w="1034"/>
        <w:gridCol w:w="915"/>
        <w:gridCol w:w="509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1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240" w:right="0" w:hanging="24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（贴照片处）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1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4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52" w:right="0" w:firstLine="48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7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0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7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职业资格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职业资格取得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12" w:right="0" w:firstLine="48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7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毕业院校、学历及专业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7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82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82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24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24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报考单位及职位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82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850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50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50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本人郑重承诺此表所填内容全部真实，如有隐瞒或提供虚假个人承诺，愿意承担所有责任。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850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D67F5"/>
    <w:rsid w:val="12BD67F5"/>
    <w:rsid w:val="73E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2018-07-31T03:11:00Z</dcterms:created>
  <dc:creator>一佳公考1</dc:creator>
  <cp:lastModifiedBy>一佳公考1</cp:lastModifiedBy>
  <dcterms:modified xsi:type="dcterms:W3CDTF">2018-07-31T03:12:59Z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