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附表一 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>赣州师专201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年公开招聘全日制硕士研究生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专任教师</w:t>
      </w:r>
      <w:r>
        <w:rPr>
          <w:rFonts w:hint="eastAsia" w:ascii="方正小标宋简体" w:eastAsia="方正小标宋简体"/>
          <w:sz w:val="36"/>
          <w:szCs w:val="36"/>
        </w:rPr>
        <w:t>计划及相关要求汇总表</w:t>
      </w:r>
    </w:p>
    <w:bookmarkEnd w:id="0"/>
    <w:tbl>
      <w:tblPr>
        <w:tblStyle w:val="4"/>
        <w:tblpPr w:leftFromText="180" w:rightFromText="180" w:vertAnchor="text" w:horzAnchor="page" w:tblpXSpec="center" w:tblpY="211"/>
        <w:tblW w:w="13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2265"/>
        <w:gridCol w:w="1635"/>
        <w:gridCol w:w="6550"/>
        <w:gridCol w:w="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招聘岗位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学历</w:t>
            </w:r>
            <w:r>
              <w:rPr>
                <w:rFonts w:hint="eastAsia" w:ascii="宋体" w:hAnsi="宋体" w:eastAsia="仿宋_GB2312"/>
                <w:b/>
                <w:sz w:val="24"/>
                <w:lang w:eastAsia="zh-CN"/>
              </w:rPr>
              <w:t>、学位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年龄要求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专业方向及其他要求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  <w:lang w:eastAsia="zh-CN"/>
              </w:rPr>
              <w:t>招聘</w:t>
            </w:r>
            <w:r>
              <w:rPr>
                <w:rFonts w:hint="eastAsia" w:ascii="宋体" w:hAnsi="宋体" w:eastAsia="仿宋_GB2312"/>
                <w:b/>
                <w:sz w:val="24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新闻学教师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新闻传播学专业，本科阶段须为新闻学专业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基础数学教师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基础数学专业，本科阶段须为数学与应用数学专业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统计学教师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统计学专业，本科阶段须为统计学专业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特殊教育教师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特殊教育专业，本科阶段须为教育学、学前教育、小学教育、特殊教育、心理学、医学类专业。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学前教育教师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学前教育专业。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教育学教师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教育学专业，本科阶段须为教育学专业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心理学教师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心理学专业，本科阶段须为心理学专业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思想政治理论课教师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马克思主义理论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(思想政治教育方向)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思想政治理论课教师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中共党史（含：党的学说与党的建设），本科阶段须为政治学专业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计算机教师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计算机软件与理论专业，本科阶段须为计算机专业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计算机教师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通信与信息系统专业，本科阶段须为计算机专业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旅游管理教师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旅游管理专业，本科阶段须为旅游管理专业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color w:val="FF0000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60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音乐理论教师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音乐学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(音乐理论方向)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专业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,本科阶段须为音乐学专业，加试铜管或木管乐曲演奏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舞蹈教师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音乐与舞蹈学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(舞蹈方向)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专业，本科阶段须为舞蹈方向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钢琴教师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音乐与舞蹈学（钢琴方向）专业，本科阶段须钢琴方向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声乐教师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音乐学（声乐方向）专业或艺术硕士（音乐方向），本科阶段为声乐方向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国画教师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美术学或艺术硕士（美术）专业，本科阶段须为美术学或绘画专业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  <w:t>色彩教师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  <w:t>美术学或学科教学（美术）专业，本科阶段须为美术学或绘画专业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  <w:t>体操教师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  <w:t>体育教育训练学专业，本科阶段须为体育教育专业（体操专项）或运动训练（体操专项）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  <w:t>乒乓球教师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  <w:t>体育教育训练学专业，本科阶段须为体育教育（乒乓球专项）或运动训练（乒乓球专项）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  <w:t>会计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  <w:t>会计学专业，本科阶段须为会计学专业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 w:val="24"/>
              </w:rPr>
              <w:t>合计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6550" w:type="dxa"/>
            <w:noWrap w:val="0"/>
            <w:vAlign w:val="center"/>
          </w:tcPr>
          <w:p>
            <w:pPr>
              <w:rPr>
                <w:rFonts w:ascii="宋体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sz w:val="24"/>
                <w:lang w:val="en-US" w:eastAsia="zh-CN"/>
              </w:rPr>
              <w:t>26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25ED7"/>
    <w:rsid w:val="33725ED7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2019-04-08T06:32:00Z</dcterms:created>
  <dc:creator>只为you守候</dc:creator>
  <cp:lastModifiedBy>只为you守候</cp:lastModifiedBy>
  <dcterms:modified xsi:type="dcterms:W3CDTF">2019-04-08T06:33:48Z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