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ascii="仿宋_BG2312" w:hAnsi="仿宋_BG2312" w:eastAsia="仿宋_BG2312" w:cs="仿宋_BG2312"/>
          <w:i w:val="0"/>
          <w:caps w:val="0"/>
          <w:color w:val="323232"/>
          <w:spacing w:val="0"/>
          <w:sz w:val="16"/>
          <w:szCs w:val="16"/>
        </w:rPr>
      </w:pPr>
      <w:r>
        <w:rPr>
          <w:rStyle w:val="5"/>
          <w:rFonts w:ascii="微软雅黑" w:hAnsi="微软雅黑" w:eastAsia="微软雅黑" w:cs="微软雅黑"/>
          <w:i w:val="0"/>
          <w:caps w:val="0"/>
          <w:color w:val="0C0C0C"/>
          <w:spacing w:val="0"/>
          <w:sz w:val="19"/>
          <w:szCs w:val="19"/>
          <w:bdr w:val="none" w:color="auto" w:sz="0" w:space="0"/>
          <w:shd w:val="clear" w:fill="FFFFFF"/>
        </w:rPr>
        <w:t>《附表1》：    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  <w:bdr w:val="none" w:color="auto" w:sz="0" w:space="0"/>
          <w:shd w:val="clear" w:fill="FFFFFF"/>
        </w:rPr>
        <w:t>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default" w:ascii="仿宋_BG2312" w:hAnsi="仿宋_BG2312" w:eastAsia="仿宋_BG2312" w:cs="仿宋_BG2312"/>
          <w:i w:val="0"/>
          <w:caps w:val="0"/>
          <w:color w:val="323232"/>
          <w:spacing w:val="0"/>
          <w:sz w:val="16"/>
          <w:szCs w:val="16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  <w:bdr w:val="none" w:color="auto" w:sz="0" w:space="0"/>
          <w:shd w:val="clear" w:fill="FFFFFF"/>
        </w:rPr>
        <w:t>编外工作人员招聘岗位表</w:t>
      </w:r>
    </w:p>
    <w:tbl>
      <w:tblPr>
        <w:tblW w:w="9072" w:type="dxa"/>
        <w:tblCellSpacing w:w="0" w:type="dxa"/>
        <w:tblInd w:w="1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1262"/>
        <w:gridCol w:w="693"/>
        <w:gridCol w:w="1187"/>
        <w:gridCol w:w="3785"/>
        <w:gridCol w:w="144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  <w:tblCellSpacing w:w="0" w:type="dxa"/>
        </w:trPr>
        <w:tc>
          <w:tcPr>
            <w:tcW w:w="492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9"/>
                <w:szCs w:val="19"/>
                <w:bdr w:val="none" w:color="auto" w:sz="0" w:space="0"/>
              </w:rPr>
              <w:t>单位名称</w:t>
            </w:r>
          </w:p>
        </w:tc>
        <w:tc>
          <w:tcPr>
            <w:tcW w:w="1020" w:type="dxa"/>
            <w:tcBorders>
              <w:top w:val="single" w:color="999999" w:sz="4" w:space="0"/>
              <w:left w:val="nil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9"/>
                <w:szCs w:val="19"/>
                <w:bdr w:val="none" w:color="auto" w:sz="0" w:space="0"/>
              </w:rPr>
              <w:t>岗位名称</w:t>
            </w:r>
          </w:p>
        </w:tc>
        <w:tc>
          <w:tcPr>
            <w:tcW w:w="408" w:type="dxa"/>
            <w:tcBorders>
              <w:top w:val="single" w:color="999999" w:sz="4" w:space="0"/>
              <w:left w:val="nil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9"/>
                <w:szCs w:val="19"/>
                <w:bdr w:val="none" w:color="auto" w:sz="0" w:space="0"/>
              </w:rPr>
              <w:t>招聘人数</w:t>
            </w:r>
          </w:p>
        </w:tc>
        <w:tc>
          <w:tcPr>
            <w:tcW w:w="960" w:type="dxa"/>
            <w:tcBorders>
              <w:top w:val="single" w:color="999999" w:sz="4" w:space="0"/>
              <w:left w:val="nil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9"/>
                <w:szCs w:val="19"/>
                <w:bdr w:val="none" w:color="auto" w:sz="0" w:space="0"/>
              </w:rPr>
              <w:t>学历要求</w:t>
            </w:r>
          </w:p>
        </w:tc>
        <w:tc>
          <w:tcPr>
            <w:tcW w:w="3060" w:type="dxa"/>
            <w:tcBorders>
              <w:top w:val="single" w:color="999999" w:sz="4" w:space="0"/>
              <w:left w:val="nil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9"/>
                <w:szCs w:val="19"/>
                <w:bdr w:val="none" w:color="auto" w:sz="0" w:space="0"/>
              </w:rPr>
              <w:t>岗位要求</w:t>
            </w:r>
          </w:p>
        </w:tc>
        <w:tc>
          <w:tcPr>
            <w:tcW w:w="1164" w:type="dxa"/>
            <w:tcBorders>
              <w:top w:val="single" w:color="999999" w:sz="4" w:space="0"/>
              <w:left w:val="nil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9"/>
                <w:szCs w:val="19"/>
                <w:bdr w:val="none" w:color="auto" w:sz="0" w:space="0"/>
              </w:rPr>
              <w:t>岗位类别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  <w:tblCellSpacing w:w="0" w:type="dxa"/>
        </w:trPr>
        <w:tc>
          <w:tcPr>
            <w:tcW w:w="492" w:type="dxa"/>
            <w:tcBorders>
              <w:top w:val="nil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C0C0C"/>
                <w:spacing w:val="0"/>
                <w:sz w:val="19"/>
                <w:szCs w:val="19"/>
                <w:bdr w:val="none" w:color="auto" w:sz="0" w:space="0"/>
              </w:rPr>
              <w:t>吉安市红十字会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9"/>
                <w:szCs w:val="19"/>
                <w:bdr w:val="none" w:color="auto" w:sz="0" w:space="0"/>
              </w:rPr>
              <w:t>业务岗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C0C0C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C0C0C"/>
                <w:spacing w:val="0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4" w:lineRule="atLeast"/>
              <w:ind w:left="0" w:right="0"/>
              <w:jc w:val="both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9"/>
                <w:szCs w:val="19"/>
                <w:bdr w:val="none" w:color="auto" w:sz="0" w:space="0"/>
              </w:rPr>
              <w:t>1.年龄35周岁以下，思想素质好，热爱公益事业；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4" w:lineRule="atLeast"/>
              <w:ind w:left="0" w:right="0"/>
              <w:jc w:val="both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9"/>
                <w:szCs w:val="19"/>
                <w:bdr w:val="none" w:color="auto" w:sz="0" w:space="0"/>
              </w:rPr>
              <w:t>2.有强烈的事业心和责任感，耐心细致，吃苦耐劳，遵守纪律，品行端正，身体健康；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4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9"/>
                <w:szCs w:val="19"/>
                <w:bdr w:val="none" w:color="auto" w:sz="0" w:space="0"/>
              </w:rPr>
              <w:t>3.专业不限，大专及以上学历。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C0C0C"/>
                <w:spacing w:val="0"/>
                <w:sz w:val="19"/>
                <w:szCs w:val="19"/>
                <w:bdr w:val="none" w:color="auto" w:sz="0" w:space="0"/>
              </w:rPr>
              <w:t>辅助管理岗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  <w:tblCellSpacing w:w="0" w:type="dxa"/>
        </w:trPr>
        <w:tc>
          <w:tcPr>
            <w:tcW w:w="492" w:type="dxa"/>
            <w:tcBorders>
              <w:top w:val="nil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C0C0C"/>
                <w:spacing w:val="0"/>
                <w:sz w:val="19"/>
                <w:szCs w:val="19"/>
                <w:bdr w:val="none" w:color="auto" w:sz="0" w:space="0"/>
              </w:rPr>
              <w:t>吉安市红十字会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12"/>
                <w:sz w:val="19"/>
                <w:szCs w:val="19"/>
                <w:bdr w:val="none" w:color="auto" w:sz="0" w:space="0"/>
                <w:shd w:val="clear" w:fill="FFFFFF"/>
              </w:rPr>
              <w:t>管理岗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C0C0C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C0C0C"/>
                <w:spacing w:val="0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4" w:lineRule="atLeast"/>
              <w:ind w:left="0" w:right="0"/>
              <w:jc w:val="both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9"/>
                <w:szCs w:val="19"/>
                <w:bdr w:val="none" w:color="auto" w:sz="0" w:space="0"/>
              </w:rPr>
              <w:t>1.年龄40周岁以下，形象气质佳，中共党员及取得中级会计师资格证的优先；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9"/>
                <w:szCs w:val="19"/>
                <w:bdr w:val="none" w:color="auto" w:sz="0" w:space="0"/>
              </w:rPr>
              <w:t>2.具备优秀的社会活动能力，较强的管理组织能力、逻辑分析能力，性格开朗、待人真诚、有较强的亲和力和团队合作精神；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4" w:lineRule="atLeast"/>
              <w:ind w:left="0" w:right="0"/>
              <w:jc w:val="both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9"/>
                <w:szCs w:val="19"/>
                <w:bdr w:val="none" w:color="auto" w:sz="0" w:space="0"/>
              </w:rPr>
              <w:t>3.熟悉公募基金会的相关政策法规、组织管理和各项业务运作模式，善于创新、思维敏捷，有责任心，适应出差。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4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9"/>
                <w:szCs w:val="19"/>
                <w:bdr w:val="none" w:color="auto" w:sz="0" w:space="0"/>
              </w:rPr>
              <w:t>4.金融类、市场营销类，大专及以上学历。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C0C0C"/>
                <w:spacing w:val="0"/>
                <w:sz w:val="19"/>
                <w:szCs w:val="19"/>
                <w:bdr w:val="none" w:color="auto" w:sz="0" w:space="0"/>
              </w:rPr>
              <w:t>辅助管理岗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  <w:tblCellSpacing w:w="0" w:type="dxa"/>
        </w:trPr>
        <w:tc>
          <w:tcPr>
            <w:tcW w:w="492" w:type="dxa"/>
            <w:tcBorders>
              <w:top w:val="nil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C0C0C"/>
                <w:spacing w:val="0"/>
                <w:sz w:val="19"/>
                <w:szCs w:val="19"/>
                <w:bdr w:val="none" w:color="auto" w:sz="0" w:space="0"/>
              </w:rPr>
              <w:t>吉安市红十字会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9"/>
                <w:szCs w:val="19"/>
                <w:bdr w:val="none" w:color="auto" w:sz="0" w:space="0"/>
              </w:rPr>
              <w:t>文秘岗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C0C0C"/>
                <w:spacing w:val="0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4" w:lineRule="atLeast"/>
              <w:ind w:left="0" w:right="0"/>
              <w:jc w:val="both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9"/>
                <w:szCs w:val="19"/>
                <w:bdr w:val="none" w:color="auto" w:sz="0" w:space="0"/>
              </w:rPr>
              <w:t>1.年龄35周岁以下，中共党员优先；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4" w:lineRule="atLeast"/>
              <w:ind w:left="0" w:right="0"/>
              <w:jc w:val="both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9"/>
                <w:szCs w:val="19"/>
                <w:bdr w:val="none" w:color="auto" w:sz="0" w:space="0"/>
              </w:rPr>
              <w:t>2.具有相关文秘工作经验，较强的文字功底，熟悉日常党务政务文件处理、行政公文、工作报告起草和行政内勤、信息报送、档案管理等工作；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4" w:lineRule="atLeast"/>
              <w:ind w:left="0" w:right="0"/>
              <w:jc w:val="both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9"/>
                <w:szCs w:val="19"/>
                <w:bdr w:val="none" w:color="auto" w:sz="0" w:space="0"/>
              </w:rPr>
              <w:t>3.熟练操作EXCEL、WORD、PPT等办公软件，熟悉Photoshop、AI等设计工具，熟练摄影摄像者优先考虑；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4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9"/>
                <w:szCs w:val="19"/>
                <w:bdr w:val="none" w:color="auto" w:sz="0" w:space="0"/>
              </w:rPr>
              <w:t>4.中文类、文秘、传播与策划、影视编导、摄影摄像技术专业，大专及以上学历。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C0C0C"/>
                <w:spacing w:val="0"/>
                <w:sz w:val="19"/>
                <w:szCs w:val="19"/>
                <w:bdr w:val="none" w:color="auto" w:sz="0" w:space="0"/>
              </w:rPr>
              <w:t>辅助管理岗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  <w:tblCellSpacing w:w="0" w:type="dxa"/>
        </w:trPr>
        <w:tc>
          <w:tcPr>
            <w:tcW w:w="492" w:type="dxa"/>
            <w:tcBorders>
              <w:top w:val="nil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C0C0C"/>
                <w:spacing w:val="0"/>
                <w:sz w:val="19"/>
                <w:szCs w:val="19"/>
                <w:bdr w:val="none" w:color="auto" w:sz="0" w:space="0"/>
              </w:rPr>
              <w:t>吉安市红十字会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9"/>
                <w:szCs w:val="19"/>
                <w:bdr w:val="none" w:color="auto" w:sz="0" w:space="0"/>
              </w:rPr>
              <w:t>管理岗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C0C0C"/>
                <w:spacing w:val="0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4" w:lineRule="atLeast"/>
              <w:ind w:left="0" w:right="0"/>
              <w:jc w:val="both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9"/>
                <w:szCs w:val="19"/>
                <w:bdr w:val="none" w:color="auto" w:sz="0" w:space="0"/>
              </w:rPr>
              <w:t>1.年龄30周岁以下；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4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9"/>
                <w:szCs w:val="19"/>
                <w:bdr w:val="none" w:color="auto" w:sz="0" w:space="0"/>
              </w:rPr>
              <w:t>2.有设计经验或者担任过设计师助理以上从业经历的优先考虑；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4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9"/>
                <w:szCs w:val="19"/>
                <w:bdr w:val="none" w:color="auto" w:sz="0" w:space="0"/>
              </w:rPr>
              <w:t>3.艺术设计、建筑学、中文类、文秘、传播与策划、影视编导、摄影摄像技术等专业，大专及以上学历。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C0C0C"/>
                <w:spacing w:val="0"/>
                <w:sz w:val="19"/>
                <w:szCs w:val="19"/>
                <w:bdr w:val="none" w:color="auto" w:sz="0" w:space="0"/>
              </w:rPr>
              <w:t>辅助管理岗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4" w:hRule="atLeast"/>
          <w:tblCellSpacing w:w="0" w:type="dxa"/>
        </w:trPr>
        <w:tc>
          <w:tcPr>
            <w:tcW w:w="492" w:type="dxa"/>
            <w:tcBorders>
              <w:top w:val="nil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C0C0C"/>
                <w:spacing w:val="0"/>
                <w:sz w:val="19"/>
                <w:szCs w:val="19"/>
                <w:bdr w:val="none" w:color="auto" w:sz="0" w:space="0"/>
              </w:rPr>
              <w:t>吉安市红十字会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9"/>
                <w:szCs w:val="19"/>
                <w:bdr w:val="none" w:color="auto" w:sz="0" w:space="0"/>
              </w:rPr>
              <w:t>会计岗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C0C0C"/>
                <w:spacing w:val="0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4" w:lineRule="atLeast"/>
              <w:ind w:left="0" w:right="0"/>
              <w:jc w:val="both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9"/>
                <w:szCs w:val="19"/>
                <w:bdr w:val="none" w:color="auto" w:sz="0" w:space="0"/>
              </w:rPr>
              <w:t>1.年龄35周岁及以下，工作严谨细致，责任心强；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4" w:lineRule="atLeast"/>
              <w:ind w:left="0" w:right="0"/>
              <w:jc w:val="both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9"/>
                <w:szCs w:val="19"/>
                <w:bdr w:val="none" w:color="auto" w:sz="0" w:space="0"/>
              </w:rPr>
              <w:t>2.具有2年及以上相关会计工作经验，具有统筹管理财务部门的能力、对外沟通能力，能独立处理全盘帐务、熟练应用财务软件和EXCEL、WORD等办公软件，熟悉各项税务、财政法规政策，具备较强的财务分析能力；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4" w:lineRule="atLeast"/>
              <w:ind w:left="0" w:right="0"/>
              <w:jc w:val="both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9"/>
                <w:szCs w:val="19"/>
                <w:bdr w:val="none" w:color="auto" w:sz="0" w:space="0"/>
              </w:rPr>
              <w:t>3.取得中级会计师资格证的优先。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4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9"/>
                <w:szCs w:val="19"/>
                <w:bdr w:val="none" w:color="auto" w:sz="0" w:space="0"/>
              </w:rPr>
              <w:t>4.金融管理、财务管理、会计、审计专业，大专及以上学历。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C0C0C"/>
                <w:spacing w:val="0"/>
                <w:sz w:val="19"/>
                <w:szCs w:val="19"/>
                <w:bdr w:val="none" w:color="auto" w:sz="0" w:space="0"/>
              </w:rPr>
              <w:t>辅助管理岗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  <w:tblCellSpacing w:w="0" w:type="dxa"/>
        </w:trPr>
        <w:tc>
          <w:tcPr>
            <w:tcW w:w="492" w:type="dxa"/>
            <w:tcBorders>
              <w:top w:val="nil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C0C0C"/>
                <w:spacing w:val="0"/>
                <w:sz w:val="19"/>
                <w:szCs w:val="19"/>
                <w:bdr w:val="none" w:color="auto" w:sz="0" w:space="0"/>
              </w:rPr>
              <w:t>吉安市红十字会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9"/>
                <w:szCs w:val="19"/>
                <w:bdr w:val="none" w:color="auto" w:sz="0" w:space="0"/>
              </w:rPr>
              <w:t>出纳岗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C0C0C"/>
                <w:spacing w:val="0"/>
                <w:sz w:val="19"/>
                <w:szCs w:val="19"/>
                <w:bdr w:val="none" w:color="auto" w:sz="0" w:space="0"/>
              </w:rPr>
              <w:t>中专及以上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4" w:lineRule="atLeast"/>
              <w:ind w:left="0" w:right="0"/>
              <w:jc w:val="both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9"/>
                <w:szCs w:val="19"/>
                <w:bdr w:val="none" w:color="auto" w:sz="0" w:space="0"/>
              </w:rPr>
              <w:t>1.年龄40周岁及以下，形象气质佳，具备良好的职业道德素养，家住吉安市的优先考虑；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4" w:lineRule="atLeast"/>
              <w:ind w:left="0" w:right="0"/>
              <w:jc w:val="both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9"/>
                <w:szCs w:val="19"/>
                <w:bdr w:val="none" w:color="auto" w:sz="0" w:space="0"/>
              </w:rPr>
              <w:t>2.具有两年以上商会、协会、慈善基金会出纳从业经历；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4" w:lineRule="atLeast"/>
              <w:ind w:left="0" w:right="0"/>
              <w:jc w:val="both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9"/>
                <w:szCs w:val="19"/>
                <w:bdr w:val="none" w:color="auto" w:sz="0" w:space="0"/>
              </w:rPr>
              <w:t>3.具备必要的专业知识和专业技能，熟练使用财务软件和EXCEL、WORD等办公软件。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4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9"/>
                <w:szCs w:val="19"/>
                <w:bdr w:val="none" w:color="auto" w:sz="0" w:space="0"/>
              </w:rPr>
              <w:t>4.专业不限，中专及以上学历。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C0C0C"/>
                <w:spacing w:val="0"/>
                <w:sz w:val="19"/>
                <w:szCs w:val="19"/>
                <w:bdr w:val="none" w:color="auto" w:sz="0" w:space="0"/>
              </w:rPr>
              <w:t>辅助管理岗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  <w:tblCellSpacing w:w="0" w:type="dxa"/>
        </w:trPr>
        <w:tc>
          <w:tcPr>
            <w:tcW w:w="492" w:type="dxa"/>
            <w:tcBorders>
              <w:top w:val="nil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C0C0C"/>
                <w:spacing w:val="0"/>
                <w:sz w:val="19"/>
                <w:szCs w:val="19"/>
                <w:bdr w:val="none" w:color="auto" w:sz="0" w:space="0"/>
              </w:rPr>
              <w:t>吉安市红十字会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9"/>
                <w:szCs w:val="19"/>
                <w:bdr w:val="none" w:color="auto" w:sz="0" w:space="0"/>
              </w:rPr>
              <w:t>项目管理岗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C0C0C"/>
                <w:spacing w:val="0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4" w:lineRule="atLeast"/>
              <w:ind w:left="0" w:right="0"/>
              <w:jc w:val="both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9"/>
                <w:szCs w:val="19"/>
                <w:bdr w:val="none" w:color="auto" w:sz="0" w:space="0"/>
              </w:rPr>
              <w:t>1.年龄35周岁及以下，中共党员及退伍军人优先；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4" w:lineRule="atLeast"/>
              <w:ind w:left="0" w:right="0"/>
              <w:jc w:val="both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9"/>
                <w:szCs w:val="19"/>
                <w:bdr w:val="none" w:color="auto" w:sz="0" w:space="0"/>
              </w:rPr>
              <w:t>2.具有良好的项目执行能力、营销策划和商务谈判能力；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4" w:lineRule="atLeast"/>
              <w:ind w:left="0" w:right="0"/>
              <w:jc w:val="both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9"/>
                <w:szCs w:val="19"/>
                <w:bdr w:val="none" w:color="auto" w:sz="0" w:space="0"/>
              </w:rPr>
              <w:t>3.吃苦耐劳，执行力强，家住吉安市的优先考虑。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4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9"/>
                <w:szCs w:val="19"/>
                <w:bdr w:val="none" w:color="auto" w:sz="0" w:space="0"/>
              </w:rPr>
              <w:t>4.专业不限，大专及以上学历。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C0C0C"/>
                <w:spacing w:val="0"/>
                <w:sz w:val="19"/>
                <w:szCs w:val="19"/>
                <w:bdr w:val="none" w:color="auto" w:sz="0" w:space="0"/>
              </w:rPr>
              <w:t>辅助管理岗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BG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EF14AF"/>
    <w:rsid w:val="6AEF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2021-05-21T04:58:00Z</dcterms:created>
  <dc:creator>ぺ灬cc果冻ル</dc:creator>
  <cp:lastModifiedBy>ぺ灬cc果冻ル</cp:lastModifiedBy>
  <dcterms:modified xsi:type="dcterms:W3CDTF">2021-05-21T04:58:54Z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